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5A6A8" w14:textId="61F2D580" w:rsidR="00C66AF2" w:rsidRPr="00E86450" w:rsidRDefault="00057DD7" w:rsidP="0027446E">
      <w:pPr>
        <w:spacing w:after="120"/>
        <w:ind w:left="-1350"/>
        <w:rPr>
          <w:rFonts w:ascii="Arial Rounded MT Bold" w:hAnsi="Arial Rounded MT Bold"/>
          <w:sz w:val="32"/>
          <w:szCs w:val="32"/>
        </w:rPr>
      </w:pPr>
      <w:r w:rsidRPr="00E86450">
        <w:rPr>
          <w:rFonts w:ascii="Arial Rounded MT Bold" w:hAnsi="Arial Rounded MT Bold"/>
          <w:noProof/>
          <w:sz w:val="32"/>
          <w:szCs w:val="32"/>
        </w:rPr>
        <mc:AlternateContent>
          <mc:Choice Requires="wps">
            <w:drawing>
              <wp:anchor distT="0" distB="0" distL="114300" distR="114300" simplePos="0" relativeHeight="251659264" behindDoc="0" locked="0" layoutInCell="1" allowOverlap="1" wp14:anchorId="787B7EEE" wp14:editId="34C1723D">
                <wp:simplePos x="0" y="0"/>
                <wp:positionH relativeFrom="column">
                  <wp:posOffset>-914400</wp:posOffset>
                </wp:positionH>
                <wp:positionV relativeFrom="paragraph">
                  <wp:posOffset>270087</wp:posOffset>
                </wp:positionV>
                <wp:extent cx="73152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73152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1.25pt" to="504.05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" strokecolor="#c0504d [3205]" strokeweight="2pt">
                <v:shadow on="t" opacity="24903f" mv:blur="40000f" origin=",.5" offset="0,20000emu"/>
              </v:line>
            </w:pict>
          </mc:Fallback>
        </mc:AlternateContent>
      </w:r>
      <w:r w:rsidRPr="00E86450">
        <w:rPr>
          <w:rFonts w:ascii="Arial Rounded MT Bold" w:hAnsi="Arial Rounded MT Bold"/>
          <w:sz w:val="32"/>
          <w:szCs w:val="32"/>
        </w:rPr>
        <w:t xml:space="preserve">YOUTH RIGHTS </w:t>
      </w:r>
      <w:r w:rsidR="008378C0" w:rsidRPr="00E86450">
        <w:rPr>
          <w:rFonts w:ascii="Arial Rounded MT Bold" w:hAnsi="Arial Rounded MT Bold"/>
          <w:sz w:val="32"/>
          <w:szCs w:val="32"/>
        </w:rPr>
        <w:t>IN</w:t>
      </w:r>
      <w:r w:rsidRPr="00E86450">
        <w:rPr>
          <w:rFonts w:ascii="Arial Rounded MT Bold" w:hAnsi="Arial Rounded MT Bold"/>
          <w:sz w:val="32"/>
          <w:szCs w:val="32"/>
        </w:rPr>
        <w:t xml:space="preserve"> SCHOOL</w:t>
      </w:r>
    </w:p>
    <w:p w14:paraId="27D64346" w14:textId="46B60B5A" w:rsidR="00057DD7" w:rsidRPr="00E86450" w:rsidRDefault="002F6821" w:rsidP="004951FA">
      <w:pPr>
        <w:spacing w:after="120"/>
        <w:ind w:left="-994" w:right="-270"/>
        <w:rPr>
          <w:rFonts w:ascii="Arial Rounded MT Bold" w:hAnsi="Arial Rounded MT Bold"/>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00E86450">
        <w:rPr>
          <w:rFonts w:ascii="Arial" w:hAnsi="Arial"/>
          <w:sz w:val="32"/>
          <w:szCs w:val="32"/>
        </w:rPr>
        <w:tab/>
      </w:r>
      <w:r w:rsidR="00E86450">
        <w:rPr>
          <w:rFonts w:ascii="Arial" w:hAnsi="Arial"/>
          <w:sz w:val="32"/>
          <w:szCs w:val="32"/>
        </w:rPr>
        <w:tab/>
        <w:t xml:space="preserve">    </w:t>
      </w:r>
      <w:r w:rsidR="00E86450">
        <w:rPr>
          <w:rFonts w:ascii="Arial Rounded MT Bold" w:hAnsi="Arial Rounded MT Bold"/>
          <w:sz w:val="32"/>
          <w:szCs w:val="32"/>
        </w:rPr>
        <w:t xml:space="preserve">GRADE   </w:t>
      </w:r>
      <w:r w:rsidR="00E86450" w:rsidRPr="00741967">
        <w:rPr>
          <w:rFonts w:ascii="Arial Rounded MT Bold" w:hAnsi="Arial Rounded MT Bold"/>
          <w:b/>
          <w:color w:val="C0504D" w:themeColor="accent2"/>
          <w:sz w:val="32"/>
          <w:szCs w:val="32"/>
        </w:rPr>
        <w:t>ALL</w:t>
      </w:r>
      <w:r w:rsidRPr="00741967">
        <w:rPr>
          <w:rFonts w:ascii="Arial Rounded MT Bold" w:hAnsi="Arial Rounded MT Bold"/>
          <w:color w:val="C0504D" w:themeColor="accent2"/>
          <w:sz w:val="32"/>
          <w:szCs w:val="32"/>
        </w:rPr>
        <w:t xml:space="preserve"> </w:t>
      </w:r>
    </w:p>
    <w:p w14:paraId="61DF8D26" w14:textId="77777777" w:rsidR="00057DD7" w:rsidRDefault="0027446E" w:rsidP="0027446E">
      <w:pPr>
        <w:spacing w:after="120"/>
        <w:ind w:left="-1350"/>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7C4858B6" wp14:editId="234BF61F">
                <wp:simplePos x="0" y="0"/>
                <wp:positionH relativeFrom="column">
                  <wp:posOffset>-872490</wp:posOffset>
                </wp:positionH>
                <wp:positionV relativeFrom="paragraph">
                  <wp:posOffset>440690</wp:posOffset>
                </wp:positionV>
                <wp:extent cx="7272655" cy="561975"/>
                <wp:effectExtent l="0" t="0" r="17145" b="22225"/>
                <wp:wrapSquare wrapText="bothSides"/>
                <wp:docPr id="2" name="Text Box 2"/>
                <wp:cNvGraphicFramePr/>
                <a:graphic xmlns:a="http://schemas.openxmlformats.org/drawingml/2006/main">
                  <a:graphicData uri="http://schemas.microsoft.com/office/word/2010/wordprocessingShape">
                    <wps:wsp>
                      <wps:cNvSpPr txBox="1"/>
                      <wps:spPr>
                        <a:xfrm>
                          <a:off x="0" y="0"/>
                          <a:ext cx="7272655" cy="5619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shade val="50000"/>
                          </a:schemeClr>
                        </a:lnRef>
                        <a:fillRef idx="1">
                          <a:schemeClr val="accent2"/>
                        </a:fillRef>
                        <a:effectRef idx="0">
                          <a:schemeClr val="accent2"/>
                        </a:effectRef>
                        <a:fontRef idx="minor">
                          <a:schemeClr val="lt1"/>
                        </a:fontRef>
                      </wps:style>
                      <wps:txbx>
                        <w:txbxContent>
                          <w:p w14:paraId="6CEF90A7" w14:textId="77777777" w:rsidR="00BB5FA0" w:rsidRDefault="00BB5FA0">
                            <w:pPr>
                              <w:rPr>
                                <w:rFonts w:ascii="Arial" w:hAnsi="Arial"/>
                                <w:sz w:val="28"/>
                                <w:szCs w:val="28"/>
                              </w:rPr>
                            </w:pPr>
                            <w:r w:rsidRPr="000048AE">
                              <w:rPr>
                                <w:rFonts w:ascii="Arial" w:hAnsi="Arial"/>
                                <w:b/>
                                <w:sz w:val="28"/>
                                <w:szCs w:val="28"/>
                              </w:rPr>
                              <w:t>GOAL:</w:t>
                            </w:r>
                            <w:r w:rsidRPr="0027446E">
                              <w:rPr>
                                <w:rFonts w:ascii="Arial" w:hAnsi="Arial"/>
                              </w:rPr>
                              <w:t xml:space="preserve">  </w:t>
                            </w:r>
                            <w:r>
                              <w:rPr>
                                <w:rFonts w:ascii="Arial" w:hAnsi="Arial"/>
                              </w:rPr>
                              <w:t xml:space="preserve"> </w:t>
                            </w:r>
                            <w:r w:rsidRPr="000048AE">
                              <w:rPr>
                                <w:rFonts w:ascii="Arial" w:hAnsi="Arial"/>
                                <w:sz w:val="28"/>
                                <w:szCs w:val="28"/>
                              </w:rPr>
                              <w:t xml:space="preserve">Students will </w:t>
                            </w:r>
                            <w:r>
                              <w:rPr>
                                <w:rFonts w:ascii="Arial" w:hAnsi="Arial"/>
                                <w:sz w:val="28"/>
                                <w:szCs w:val="28"/>
                              </w:rPr>
                              <w:t xml:space="preserve">learn about youth rights under the McKinney-Vento Act and the </w:t>
                            </w:r>
                          </w:p>
                          <w:p w14:paraId="563A7907" w14:textId="27AC8DA9" w:rsidR="00BB5FA0" w:rsidRDefault="00BB5FA0" w:rsidP="009712C7">
                            <w:pPr>
                              <w:rPr>
                                <w:rFonts w:ascii="Arial" w:hAnsi="Arial"/>
                                <w:sz w:val="28"/>
                                <w:szCs w:val="28"/>
                              </w:rPr>
                            </w:pPr>
                            <w:r>
                              <w:rPr>
                                <w:rFonts w:ascii="Arial" w:hAnsi="Arial"/>
                                <w:sz w:val="28"/>
                                <w:szCs w:val="28"/>
                              </w:rPr>
                              <w:t xml:space="preserve">              </w:t>
                            </w:r>
                            <w:proofErr w:type="gramStart"/>
                            <w:r>
                              <w:rPr>
                                <w:rFonts w:ascii="Arial" w:hAnsi="Arial"/>
                                <w:sz w:val="28"/>
                                <w:szCs w:val="28"/>
                              </w:rPr>
                              <w:t>resources</w:t>
                            </w:r>
                            <w:proofErr w:type="gramEnd"/>
                            <w:r>
                              <w:rPr>
                                <w:rFonts w:ascii="Arial" w:hAnsi="Arial"/>
                                <w:sz w:val="28"/>
                                <w:szCs w:val="28"/>
                              </w:rPr>
                              <w:t xml:space="preserve"> that are available to youth who are unstably housed.</w:t>
                            </w:r>
                          </w:p>
                          <w:p w14:paraId="1759D355" w14:textId="569E6F75" w:rsidR="00BB5FA0" w:rsidRPr="000048AE" w:rsidRDefault="00BB5FA0">
                            <w:pPr>
                              <w:rPr>
                                <w:rFonts w:ascii="Arial" w:hAnsi="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68.65pt;margin-top:34.7pt;width:572.6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" fillcolor="#c0504d [3205]" strokecolor="#622423 [1605]" strokeweight="2pt">
                <v:textbox>
                  <w:txbxContent>
                    <w:p w14:paraId="6CEF90A7" w14:textId="77777777" w:rsidR="00BB5FA0" w:rsidRDefault="00BB5FA0">
                      <w:pPr>
                        <w:rPr>
                          <w:rFonts w:ascii="Arial" w:hAnsi="Arial"/>
                          <w:sz w:val="28"/>
                          <w:szCs w:val="28"/>
                        </w:rPr>
                      </w:pPr>
                      <w:r w:rsidRPr="000048AE">
                        <w:rPr>
                          <w:rFonts w:ascii="Arial" w:hAnsi="Arial"/>
                          <w:b/>
                          <w:sz w:val="28"/>
                          <w:szCs w:val="28"/>
                        </w:rPr>
                        <w:t>GOAL:</w:t>
                      </w:r>
                      <w:r w:rsidRPr="0027446E">
                        <w:rPr>
                          <w:rFonts w:ascii="Arial" w:hAnsi="Arial"/>
                        </w:rPr>
                        <w:t xml:space="preserve">  </w:t>
                      </w:r>
                      <w:r>
                        <w:rPr>
                          <w:rFonts w:ascii="Arial" w:hAnsi="Arial"/>
                        </w:rPr>
                        <w:t xml:space="preserve"> </w:t>
                      </w:r>
                      <w:r w:rsidRPr="000048AE">
                        <w:rPr>
                          <w:rFonts w:ascii="Arial" w:hAnsi="Arial"/>
                          <w:sz w:val="28"/>
                          <w:szCs w:val="28"/>
                        </w:rPr>
                        <w:t xml:space="preserve">Students will </w:t>
                      </w:r>
                      <w:r>
                        <w:rPr>
                          <w:rFonts w:ascii="Arial" w:hAnsi="Arial"/>
                          <w:sz w:val="28"/>
                          <w:szCs w:val="28"/>
                        </w:rPr>
                        <w:t xml:space="preserve">learn about youth rights under the McKinney-Vento Act and the </w:t>
                      </w:r>
                    </w:p>
                    <w:p w14:paraId="563A7907" w14:textId="27AC8DA9" w:rsidR="00BB5FA0" w:rsidRDefault="00BB5FA0" w:rsidP="009712C7">
                      <w:pPr>
                        <w:rPr>
                          <w:rFonts w:ascii="Arial" w:hAnsi="Arial"/>
                          <w:sz w:val="28"/>
                          <w:szCs w:val="28"/>
                        </w:rPr>
                      </w:pPr>
                      <w:r>
                        <w:rPr>
                          <w:rFonts w:ascii="Arial" w:hAnsi="Arial"/>
                          <w:sz w:val="28"/>
                          <w:szCs w:val="28"/>
                        </w:rPr>
                        <w:t xml:space="preserve">              </w:t>
                      </w:r>
                      <w:proofErr w:type="gramStart"/>
                      <w:r>
                        <w:rPr>
                          <w:rFonts w:ascii="Arial" w:hAnsi="Arial"/>
                          <w:sz w:val="28"/>
                          <w:szCs w:val="28"/>
                        </w:rPr>
                        <w:t>resources</w:t>
                      </w:r>
                      <w:proofErr w:type="gramEnd"/>
                      <w:r>
                        <w:rPr>
                          <w:rFonts w:ascii="Arial" w:hAnsi="Arial"/>
                          <w:sz w:val="28"/>
                          <w:szCs w:val="28"/>
                        </w:rPr>
                        <w:t xml:space="preserve"> that are available to youth who are unstably housed.</w:t>
                      </w:r>
                    </w:p>
                    <w:p w14:paraId="1759D355" w14:textId="569E6F75" w:rsidR="00BB5FA0" w:rsidRPr="000048AE" w:rsidRDefault="00BB5FA0">
                      <w:pPr>
                        <w:rPr>
                          <w:rFonts w:ascii="Arial" w:hAnsi="Arial"/>
                          <w:sz w:val="28"/>
                          <w:szCs w:val="28"/>
                        </w:rPr>
                      </w:pPr>
                    </w:p>
                  </w:txbxContent>
                </v:textbox>
                <w10:wrap type="square"/>
              </v:shape>
            </w:pict>
          </mc:Fallback>
        </mc:AlternateContent>
      </w:r>
      <w:r w:rsidR="00057DD7" w:rsidRPr="00057DD7">
        <w:rPr>
          <w:rFonts w:ascii="Arial" w:hAnsi="Arial"/>
        </w:rPr>
        <w:t>Time Required:</w:t>
      </w:r>
      <w:r w:rsidR="00057DD7">
        <w:rPr>
          <w:rFonts w:ascii="Arial" w:hAnsi="Arial"/>
        </w:rPr>
        <w:t xml:space="preserve">  30 minutes</w:t>
      </w:r>
    </w:p>
    <w:p w14:paraId="5836D7E6" w14:textId="77777777" w:rsidR="00D9192F" w:rsidRDefault="00D9192F" w:rsidP="00057DD7">
      <w:pPr>
        <w:spacing w:after="120"/>
        <w:ind w:left="-994"/>
        <w:rPr>
          <w:rFonts w:ascii="Arial" w:hAnsi="Arial"/>
        </w:rPr>
      </w:pPr>
    </w:p>
    <w:p w14:paraId="78E5D278" w14:textId="77777777" w:rsidR="002F6821" w:rsidRPr="00741967" w:rsidRDefault="00737756" w:rsidP="002F6821">
      <w:pPr>
        <w:spacing w:after="120"/>
        <w:ind w:left="-1350" w:right="-360"/>
        <w:rPr>
          <w:rFonts w:ascii="Arial" w:hAnsi="Arial"/>
          <w:sz w:val="22"/>
          <w:szCs w:val="22"/>
        </w:rPr>
      </w:pPr>
      <w:r w:rsidRPr="00741967">
        <w:rPr>
          <w:rFonts w:ascii="Arial" w:hAnsi="Arial"/>
          <w:sz w:val="22"/>
          <w:szCs w:val="22"/>
        </w:rPr>
        <w:t>Activity Statements:</w:t>
      </w:r>
      <w:r w:rsidR="002F6821" w:rsidRPr="00741967">
        <w:rPr>
          <w:rFonts w:ascii="Arial" w:hAnsi="Arial"/>
          <w:sz w:val="22"/>
          <w:szCs w:val="22"/>
        </w:rPr>
        <w:t xml:space="preserve">  </w:t>
      </w:r>
    </w:p>
    <w:p w14:paraId="52D9A2AE" w14:textId="730C6958" w:rsidR="00737756" w:rsidRPr="00741967" w:rsidRDefault="002F6821" w:rsidP="002F6821">
      <w:pPr>
        <w:spacing w:after="240"/>
        <w:ind w:left="-1354" w:right="-360"/>
        <w:rPr>
          <w:rFonts w:ascii="Arial" w:hAnsi="Arial"/>
          <w:sz w:val="22"/>
          <w:szCs w:val="22"/>
        </w:rPr>
      </w:pPr>
      <w:r w:rsidRPr="00741967">
        <w:rPr>
          <w:rFonts w:ascii="Arial" w:hAnsi="Arial"/>
          <w:sz w:val="22"/>
          <w:szCs w:val="22"/>
        </w:rPr>
        <w:t xml:space="preserve">Students will watch a 3-minute video and discuss the scenario depicted in the video. They will discuss the rights and resources that are available to students, and how to promote awareness of these rights. </w:t>
      </w:r>
    </w:p>
    <w:p w14:paraId="2010FC6C" w14:textId="7AECFE44" w:rsidR="00737756" w:rsidRPr="00741967" w:rsidRDefault="00737756" w:rsidP="009C63A2">
      <w:pPr>
        <w:spacing w:after="120"/>
        <w:ind w:left="-1350" w:right="-360"/>
        <w:rPr>
          <w:rFonts w:ascii="Arial" w:hAnsi="Arial"/>
          <w:sz w:val="22"/>
          <w:szCs w:val="22"/>
        </w:rPr>
      </w:pPr>
      <w:r w:rsidRPr="00741967">
        <w:rPr>
          <w:rFonts w:ascii="Arial" w:hAnsi="Arial"/>
          <w:sz w:val="22"/>
          <w:szCs w:val="22"/>
        </w:rPr>
        <w:t>Materials:</w:t>
      </w:r>
    </w:p>
    <w:p w14:paraId="15CB82A5" w14:textId="02907E3B" w:rsidR="0031618C" w:rsidRPr="00741967" w:rsidRDefault="004B4AE2" w:rsidP="004951FA">
      <w:pPr>
        <w:pStyle w:val="ListParagraph"/>
        <w:numPr>
          <w:ilvl w:val="0"/>
          <w:numId w:val="1"/>
        </w:numPr>
        <w:spacing w:after="40"/>
        <w:ind w:left="-634" w:right="-360"/>
        <w:contextualSpacing w:val="0"/>
        <w:rPr>
          <w:rFonts w:ascii="Arial" w:hAnsi="Arial"/>
          <w:sz w:val="22"/>
          <w:szCs w:val="22"/>
        </w:rPr>
      </w:pPr>
      <w:r w:rsidRPr="00741967">
        <w:rPr>
          <w:rFonts w:ascii="Arial" w:hAnsi="Arial"/>
          <w:sz w:val="22"/>
          <w:szCs w:val="22"/>
        </w:rPr>
        <w:t xml:space="preserve">Video </w:t>
      </w:r>
      <w:r w:rsidR="004951FA" w:rsidRPr="00741967">
        <w:rPr>
          <w:rFonts w:ascii="Arial" w:hAnsi="Arial"/>
          <w:sz w:val="22"/>
          <w:szCs w:val="22"/>
        </w:rPr>
        <w:t>- Eligibility for McKinney-Vento School Benefits (available via internet)</w:t>
      </w:r>
    </w:p>
    <w:p w14:paraId="46B077B4" w14:textId="2E1EBD62" w:rsidR="00737756" w:rsidRPr="00741967" w:rsidRDefault="004B4AE2" w:rsidP="0031618C">
      <w:pPr>
        <w:pStyle w:val="ListParagraph"/>
        <w:numPr>
          <w:ilvl w:val="0"/>
          <w:numId w:val="1"/>
        </w:numPr>
        <w:spacing w:after="40"/>
        <w:ind w:left="-634" w:right="-360"/>
        <w:contextualSpacing w:val="0"/>
        <w:rPr>
          <w:rFonts w:ascii="Arial" w:hAnsi="Arial"/>
          <w:sz w:val="22"/>
          <w:szCs w:val="22"/>
        </w:rPr>
      </w:pPr>
      <w:r w:rsidRPr="00741967">
        <w:rPr>
          <w:rFonts w:ascii="Arial" w:hAnsi="Arial"/>
          <w:sz w:val="22"/>
          <w:szCs w:val="22"/>
        </w:rPr>
        <w:t>Computer</w:t>
      </w:r>
      <w:r w:rsidR="0031618C" w:rsidRPr="00741967">
        <w:rPr>
          <w:rFonts w:ascii="Arial" w:hAnsi="Arial"/>
          <w:sz w:val="22"/>
          <w:szCs w:val="22"/>
        </w:rPr>
        <w:t xml:space="preserve"> &amp; p</w:t>
      </w:r>
      <w:r w:rsidRPr="00741967">
        <w:rPr>
          <w:rFonts w:ascii="Arial" w:hAnsi="Arial"/>
          <w:sz w:val="22"/>
          <w:szCs w:val="22"/>
        </w:rPr>
        <w:t>rojector with audio speakers</w:t>
      </w:r>
    </w:p>
    <w:p w14:paraId="6C541C42" w14:textId="6D052F9F" w:rsidR="0031618C" w:rsidRPr="00741967" w:rsidRDefault="004951FA" w:rsidP="00E86450">
      <w:pPr>
        <w:pStyle w:val="ListParagraph"/>
        <w:numPr>
          <w:ilvl w:val="0"/>
          <w:numId w:val="1"/>
        </w:numPr>
        <w:ind w:left="-634" w:right="-360"/>
        <w:contextualSpacing w:val="0"/>
        <w:rPr>
          <w:rFonts w:ascii="Arial" w:hAnsi="Arial"/>
          <w:sz w:val="22"/>
          <w:szCs w:val="22"/>
        </w:rPr>
      </w:pPr>
      <w:r w:rsidRPr="00741967">
        <w:rPr>
          <w:rFonts w:ascii="Arial" w:hAnsi="Arial"/>
          <w:sz w:val="22"/>
          <w:szCs w:val="22"/>
        </w:rPr>
        <w:t>Handout</w:t>
      </w:r>
      <w:r w:rsidR="00F8533A" w:rsidRPr="00741967">
        <w:rPr>
          <w:rFonts w:ascii="Arial" w:hAnsi="Arial"/>
          <w:sz w:val="22"/>
          <w:szCs w:val="22"/>
        </w:rPr>
        <w:t xml:space="preserve"> </w:t>
      </w:r>
      <w:r w:rsidR="00B13954" w:rsidRPr="00741967">
        <w:rPr>
          <w:rFonts w:ascii="Arial" w:hAnsi="Arial"/>
          <w:sz w:val="22"/>
          <w:szCs w:val="22"/>
        </w:rPr>
        <w:t>–</w:t>
      </w:r>
      <w:r w:rsidR="00F8533A" w:rsidRPr="00741967">
        <w:rPr>
          <w:rFonts w:ascii="Arial" w:hAnsi="Arial"/>
          <w:sz w:val="22"/>
          <w:szCs w:val="22"/>
        </w:rPr>
        <w:t xml:space="preserve"> </w:t>
      </w:r>
      <w:r w:rsidR="00B13954" w:rsidRPr="00741967">
        <w:rPr>
          <w:rFonts w:ascii="Arial" w:hAnsi="Arial"/>
          <w:i/>
          <w:sz w:val="22"/>
          <w:szCs w:val="22"/>
        </w:rPr>
        <w:t>Youth Rights in School</w:t>
      </w:r>
    </w:p>
    <w:p w14:paraId="50DE4FB0" w14:textId="03473DFD" w:rsidR="00E86450" w:rsidRPr="00741967" w:rsidRDefault="00E86450" w:rsidP="004951FA">
      <w:pPr>
        <w:pStyle w:val="ListParagraph"/>
        <w:numPr>
          <w:ilvl w:val="0"/>
          <w:numId w:val="1"/>
        </w:numPr>
        <w:spacing w:after="240"/>
        <w:ind w:left="-634" w:right="-360"/>
        <w:contextualSpacing w:val="0"/>
        <w:rPr>
          <w:rFonts w:ascii="Arial" w:hAnsi="Arial"/>
          <w:sz w:val="22"/>
          <w:szCs w:val="22"/>
        </w:rPr>
      </w:pPr>
      <w:r w:rsidRPr="00741967">
        <w:rPr>
          <w:rFonts w:ascii="Arial" w:hAnsi="Arial"/>
          <w:sz w:val="22"/>
          <w:szCs w:val="22"/>
        </w:rPr>
        <w:t>Exit Slip (one per group) – last 5 minutes of period – instructor led</w:t>
      </w:r>
    </w:p>
    <w:p w14:paraId="61E52D8F" w14:textId="74AF1E21" w:rsidR="00737756" w:rsidRPr="00741967" w:rsidRDefault="00737756" w:rsidP="00A94134">
      <w:pPr>
        <w:spacing w:after="120"/>
        <w:ind w:left="-1350" w:right="-360"/>
        <w:rPr>
          <w:rFonts w:ascii="Arial" w:hAnsi="Arial"/>
          <w:sz w:val="22"/>
          <w:szCs w:val="22"/>
        </w:rPr>
      </w:pPr>
      <w:r w:rsidRPr="00741967">
        <w:rPr>
          <w:rFonts w:ascii="Arial" w:hAnsi="Arial"/>
          <w:sz w:val="22"/>
          <w:szCs w:val="22"/>
        </w:rPr>
        <w:t>Procedures:</w:t>
      </w:r>
    </w:p>
    <w:p w14:paraId="1428D429" w14:textId="08CE6E39" w:rsidR="00A94134" w:rsidRPr="00741967" w:rsidRDefault="00210B5F" w:rsidP="005014B5">
      <w:pPr>
        <w:pStyle w:val="ListParagraph"/>
        <w:numPr>
          <w:ilvl w:val="0"/>
          <w:numId w:val="4"/>
        </w:numPr>
        <w:spacing w:after="40"/>
        <w:ind w:left="-634" w:right="-360"/>
        <w:contextualSpacing w:val="0"/>
        <w:rPr>
          <w:rFonts w:ascii="Arial" w:hAnsi="Arial"/>
          <w:b/>
          <w:sz w:val="22"/>
          <w:szCs w:val="22"/>
        </w:rPr>
      </w:pPr>
      <w:r w:rsidRPr="00741967">
        <w:rPr>
          <w:rFonts w:ascii="Arial" w:hAnsi="Arial"/>
          <w:sz w:val="22"/>
          <w:szCs w:val="22"/>
        </w:rPr>
        <w:t>Play 3-minute video</w:t>
      </w:r>
      <w:r w:rsidR="00E36DE3" w:rsidRPr="00741967">
        <w:rPr>
          <w:rFonts w:ascii="Arial" w:hAnsi="Arial"/>
          <w:sz w:val="22"/>
          <w:szCs w:val="22"/>
        </w:rPr>
        <w:t xml:space="preserve"> - v</w:t>
      </w:r>
      <w:r w:rsidR="004D526F" w:rsidRPr="00741967">
        <w:rPr>
          <w:rFonts w:ascii="Arial" w:hAnsi="Arial"/>
          <w:sz w:val="22"/>
          <w:szCs w:val="22"/>
        </w:rPr>
        <w:t xml:space="preserve">iew at: </w:t>
      </w:r>
      <w:hyperlink r:id="rId6" w:history="1">
        <w:r w:rsidR="005014B5" w:rsidRPr="00741967">
          <w:rPr>
            <w:rStyle w:val="Hyperlink"/>
            <w:rFonts w:ascii="Arial" w:hAnsi="Arial"/>
            <w:sz w:val="22"/>
            <w:szCs w:val="22"/>
          </w:rPr>
          <w:t>https://youtu.be/u2jUCXwRNFc</w:t>
        </w:r>
      </w:hyperlink>
    </w:p>
    <w:p w14:paraId="0B1B56CB" w14:textId="447DC4E0" w:rsidR="00B13954" w:rsidRPr="00741967" w:rsidRDefault="00E36DE3" w:rsidP="005014B5">
      <w:pPr>
        <w:pStyle w:val="ListParagraph"/>
        <w:numPr>
          <w:ilvl w:val="0"/>
          <w:numId w:val="4"/>
        </w:numPr>
        <w:spacing w:after="40"/>
        <w:ind w:left="-634" w:right="-360"/>
        <w:contextualSpacing w:val="0"/>
        <w:rPr>
          <w:rFonts w:ascii="Arial" w:hAnsi="Arial"/>
          <w:sz w:val="22"/>
          <w:szCs w:val="22"/>
        </w:rPr>
      </w:pPr>
      <w:r w:rsidRPr="00741967">
        <w:rPr>
          <w:rFonts w:ascii="Arial" w:hAnsi="Arial"/>
          <w:sz w:val="22"/>
          <w:szCs w:val="22"/>
        </w:rPr>
        <w:t>Discuss questions 1-2</w:t>
      </w:r>
      <w:r w:rsidR="00E86450" w:rsidRPr="00741967">
        <w:rPr>
          <w:rFonts w:ascii="Arial" w:hAnsi="Arial"/>
          <w:sz w:val="22"/>
          <w:szCs w:val="22"/>
        </w:rPr>
        <w:t>.</w:t>
      </w:r>
      <w:r w:rsidR="00B13954" w:rsidRPr="00741967">
        <w:rPr>
          <w:rFonts w:ascii="Arial" w:hAnsi="Arial"/>
          <w:sz w:val="22"/>
          <w:szCs w:val="22"/>
        </w:rPr>
        <w:t xml:space="preserve"> </w:t>
      </w:r>
    </w:p>
    <w:p w14:paraId="338D9A82" w14:textId="6FC5B86B" w:rsidR="00E36DE3" w:rsidRPr="00741967" w:rsidRDefault="004951FA" w:rsidP="00E36DE3">
      <w:pPr>
        <w:pStyle w:val="ListParagraph"/>
        <w:numPr>
          <w:ilvl w:val="0"/>
          <w:numId w:val="4"/>
        </w:numPr>
        <w:spacing w:after="40"/>
        <w:ind w:left="-634" w:right="-360"/>
        <w:contextualSpacing w:val="0"/>
        <w:rPr>
          <w:rFonts w:ascii="Arial" w:hAnsi="Arial"/>
          <w:sz w:val="22"/>
          <w:szCs w:val="22"/>
        </w:rPr>
      </w:pPr>
      <w:r w:rsidRPr="00741967">
        <w:rPr>
          <w:rFonts w:ascii="Arial" w:hAnsi="Arial"/>
          <w:sz w:val="22"/>
          <w:szCs w:val="22"/>
        </w:rPr>
        <w:t xml:space="preserve">Distribute </w:t>
      </w:r>
      <w:r w:rsidR="00E86450" w:rsidRPr="00741967">
        <w:rPr>
          <w:rFonts w:ascii="Arial" w:hAnsi="Arial"/>
          <w:sz w:val="22"/>
          <w:szCs w:val="22"/>
        </w:rPr>
        <w:t>or display h</w:t>
      </w:r>
      <w:r w:rsidRPr="00741967">
        <w:rPr>
          <w:rFonts w:ascii="Arial" w:hAnsi="Arial"/>
          <w:sz w:val="22"/>
          <w:szCs w:val="22"/>
        </w:rPr>
        <w:t>andout</w:t>
      </w:r>
      <w:r w:rsidR="00E86450" w:rsidRPr="00741967">
        <w:rPr>
          <w:rFonts w:ascii="Arial" w:hAnsi="Arial"/>
          <w:sz w:val="22"/>
          <w:szCs w:val="22"/>
        </w:rPr>
        <w:t xml:space="preserve"> (Youth Rights in School)</w:t>
      </w:r>
      <w:r w:rsidRPr="00741967">
        <w:rPr>
          <w:rFonts w:ascii="Arial" w:hAnsi="Arial"/>
          <w:sz w:val="22"/>
          <w:szCs w:val="22"/>
        </w:rPr>
        <w:t xml:space="preserve"> and facilitate a discussion focused on questions 3-5</w:t>
      </w:r>
      <w:r w:rsidR="00E86450" w:rsidRPr="00741967">
        <w:rPr>
          <w:rFonts w:ascii="Arial" w:hAnsi="Arial"/>
          <w:sz w:val="22"/>
          <w:szCs w:val="22"/>
        </w:rPr>
        <w:t>.</w:t>
      </w:r>
    </w:p>
    <w:p w14:paraId="6850C064" w14:textId="0F40D025" w:rsidR="00E36DE3" w:rsidRPr="00741967" w:rsidRDefault="004951FA" w:rsidP="00E86450">
      <w:pPr>
        <w:pStyle w:val="ListParagraph"/>
        <w:numPr>
          <w:ilvl w:val="0"/>
          <w:numId w:val="4"/>
        </w:numPr>
        <w:ind w:left="-634" w:right="-360"/>
        <w:contextualSpacing w:val="0"/>
        <w:rPr>
          <w:rFonts w:ascii="Arial" w:hAnsi="Arial"/>
          <w:sz w:val="22"/>
          <w:szCs w:val="22"/>
        </w:rPr>
      </w:pPr>
      <w:r w:rsidRPr="00741967">
        <w:rPr>
          <w:rFonts w:ascii="Arial" w:hAnsi="Arial"/>
          <w:sz w:val="22"/>
          <w:szCs w:val="22"/>
        </w:rPr>
        <w:t>Encourage students to stop by the guidance office</w:t>
      </w:r>
      <w:r w:rsidR="00E36DE3" w:rsidRPr="00741967">
        <w:rPr>
          <w:rFonts w:ascii="Arial" w:hAnsi="Arial"/>
          <w:sz w:val="22"/>
          <w:szCs w:val="22"/>
        </w:rPr>
        <w:t xml:space="preserve"> to get more information</w:t>
      </w:r>
      <w:r w:rsidR="00E86450" w:rsidRPr="00741967">
        <w:rPr>
          <w:rFonts w:ascii="Arial" w:hAnsi="Arial"/>
          <w:sz w:val="22"/>
          <w:szCs w:val="22"/>
        </w:rPr>
        <w:t>.</w:t>
      </w:r>
    </w:p>
    <w:p w14:paraId="27F6B060" w14:textId="04744814" w:rsidR="00E86450" w:rsidRPr="00741967" w:rsidRDefault="00E86450" w:rsidP="00E36DE3">
      <w:pPr>
        <w:pStyle w:val="ListParagraph"/>
        <w:numPr>
          <w:ilvl w:val="0"/>
          <w:numId w:val="4"/>
        </w:numPr>
        <w:spacing w:after="240"/>
        <w:ind w:left="-634" w:right="-360"/>
        <w:contextualSpacing w:val="0"/>
        <w:rPr>
          <w:rFonts w:ascii="Arial" w:hAnsi="Arial"/>
          <w:sz w:val="22"/>
          <w:szCs w:val="22"/>
        </w:rPr>
      </w:pPr>
      <w:r w:rsidRPr="00741967">
        <w:rPr>
          <w:rFonts w:ascii="Arial" w:hAnsi="Arial"/>
          <w:sz w:val="22"/>
          <w:szCs w:val="22"/>
        </w:rPr>
        <w:t xml:space="preserve">Last 5 minutes of period, complete the attached Exit Slip with 3 questions to provide feedback to your school. Only one submission per Advisory group is required with multiple responses from the group. It is suggested that you open a Google Doc, enter responses, and then Share with administration. If this </w:t>
      </w:r>
      <w:r w:rsidR="00741967" w:rsidRPr="00741967">
        <w:rPr>
          <w:rFonts w:ascii="Arial" w:hAnsi="Arial"/>
          <w:sz w:val="22"/>
          <w:szCs w:val="22"/>
        </w:rPr>
        <w:t>option is not available, you may submit on paper.</w:t>
      </w:r>
    </w:p>
    <w:p w14:paraId="33ECC208" w14:textId="1CDC84A6" w:rsidR="00737756" w:rsidRPr="00741967" w:rsidRDefault="00737756" w:rsidP="009C63A2">
      <w:pPr>
        <w:spacing w:after="120"/>
        <w:ind w:left="-1350" w:right="-360"/>
        <w:rPr>
          <w:rFonts w:ascii="Arial" w:hAnsi="Arial"/>
          <w:sz w:val="22"/>
          <w:szCs w:val="22"/>
        </w:rPr>
      </w:pPr>
      <w:r w:rsidRPr="00741967">
        <w:rPr>
          <w:rFonts w:ascii="Arial" w:hAnsi="Arial"/>
          <w:sz w:val="22"/>
          <w:szCs w:val="22"/>
        </w:rPr>
        <w:t>Discussion:</w:t>
      </w:r>
    </w:p>
    <w:p w14:paraId="0512B253" w14:textId="694CA944" w:rsidR="00B13954" w:rsidRPr="00741967" w:rsidRDefault="00B13954" w:rsidP="004951FA">
      <w:pPr>
        <w:numPr>
          <w:ilvl w:val="0"/>
          <w:numId w:val="5"/>
        </w:numPr>
        <w:spacing w:after="120"/>
        <w:ind w:left="-907" w:right="-274"/>
        <w:rPr>
          <w:rFonts w:ascii="Arial" w:hAnsi="Arial"/>
          <w:sz w:val="22"/>
          <w:szCs w:val="22"/>
        </w:rPr>
      </w:pPr>
      <w:r w:rsidRPr="00741967">
        <w:rPr>
          <w:rFonts w:ascii="Arial" w:hAnsi="Arial"/>
          <w:sz w:val="22"/>
          <w:szCs w:val="22"/>
        </w:rPr>
        <w:t>When Jasmine is thinking about where she can sleep that night, s</w:t>
      </w:r>
      <w:r w:rsidR="00E36DE3" w:rsidRPr="00741967">
        <w:rPr>
          <w:rFonts w:ascii="Arial" w:hAnsi="Arial"/>
          <w:sz w:val="22"/>
          <w:szCs w:val="22"/>
        </w:rPr>
        <w:t>he tells the viewer that she has</w:t>
      </w:r>
      <w:r w:rsidRPr="00741967">
        <w:rPr>
          <w:rFonts w:ascii="Arial" w:hAnsi="Arial"/>
          <w:sz w:val="22"/>
          <w:szCs w:val="22"/>
        </w:rPr>
        <w:t xml:space="preserve"> stayed several nights at a friend’s house. </w:t>
      </w:r>
    </w:p>
    <w:p w14:paraId="44F81204" w14:textId="3D0695C2" w:rsidR="00B13954" w:rsidRPr="00741967" w:rsidRDefault="00B13954" w:rsidP="00741967">
      <w:pPr>
        <w:numPr>
          <w:ilvl w:val="1"/>
          <w:numId w:val="5"/>
        </w:numPr>
        <w:spacing w:after="120"/>
        <w:ind w:left="-450" w:right="-270"/>
        <w:rPr>
          <w:rFonts w:ascii="Arial" w:hAnsi="Arial"/>
          <w:sz w:val="22"/>
          <w:szCs w:val="22"/>
        </w:rPr>
      </w:pPr>
      <w:r w:rsidRPr="00741967">
        <w:rPr>
          <w:rFonts w:ascii="Arial" w:hAnsi="Arial"/>
          <w:sz w:val="22"/>
          <w:szCs w:val="22"/>
        </w:rPr>
        <w:t xml:space="preserve">How common do you think it is for students to stay at a friend’s house temporarily because something is going on at home and they can’t stay at home? </w:t>
      </w:r>
    </w:p>
    <w:p w14:paraId="669C20FF" w14:textId="7BFDDEEF" w:rsidR="00B13954" w:rsidRPr="00741967" w:rsidRDefault="00B13954" w:rsidP="00741967">
      <w:pPr>
        <w:numPr>
          <w:ilvl w:val="1"/>
          <w:numId w:val="5"/>
        </w:numPr>
        <w:spacing w:after="120"/>
        <w:ind w:left="-450" w:right="-270"/>
        <w:rPr>
          <w:rFonts w:ascii="Arial" w:hAnsi="Arial"/>
          <w:sz w:val="22"/>
          <w:szCs w:val="22"/>
        </w:rPr>
      </w:pPr>
      <w:r w:rsidRPr="00741967">
        <w:rPr>
          <w:rFonts w:ascii="Arial" w:hAnsi="Arial"/>
          <w:sz w:val="22"/>
          <w:szCs w:val="22"/>
        </w:rPr>
        <w:t>Who else do you think you might turn to for help or a place to stay? Would they turn to an adult at school or in the community? Why/why not?</w:t>
      </w:r>
    </w:p>
    <w:p w14:paraId="218EC12F" w14:textId="77777777" w:rsidR="00B13954" w:rsidRPr="00741967" w:rsidRDefault="00B13954" w:rsidP="00B13954">
      <w:pPr>
        <w:pStyle w:val="ListParagraph"/>
        <w:numPr>
          <w:ilvl w:val="0"/>
          <w:numId w:val="5"/>
        </w:numPr>
        <w:spacing w:after="120"/>
        <w:ind w:left="-907" w:right="-274"/>
        <w:contextualSpacing w:val="0"/>
        <w:rPr>
          <w:rFonts w:ascii="Arial" w:hAnsi="Arial"/>
          <w:sz w:val="22"/>
          <w:szCs w:val="22"/>
        </w:rPr>
      </w:pPr>
      <w:r w:rsidRPr="00741967">
        <w:rPr>
          <w:rFonts w:ascii="Arial" w:hAnsi="Arial"/>
          <w:sz w:val="22"/>
          <w:szCs w:val="22"/>
        </w:rPr>
        <w:t>Jasmine is afraid to tell her teacher about her housing situation. In the film, she says, “But if I’m living in another town, then they might make me change schools and I don’t want that. I want to stay here.”</w:t>
      </w:r>
    </w:p>
    <w:p w14:paraId="1AD4A399" w14:textId="6A94EBB0" w:rsidR="00C2657D" w:rsidRPr="00741967" w:rsidRDefault="00C2657D" w:rsidP="00741967">
      <w:pPr>
        <w:pStyle w:val="ListParagraph"/>
        <w:numPr>
          <w:ilvl w:val="1"/>
          <w:numId w:val="5"/>
        </w:numPr>
        <w:spacing w:after="120"/>
        <w:ind w:left="-450" w:right="-274"/>
        <w:contextualSpacing w:val="0"/>
        <w:rPr>
          <w:rFonts w:ascii="Arial" w:hAnsi="Arial"/>
          <w:sz w:val="22"/>
          <w:szCs w:val="22"/>
        </w:rPr>
      </w:pPr>
      <w:r w:rsidRPr="00741967">
        <w:rPr>
          <w:rFonts w:ascii="Arial" w:hAnsi="Arial"/>
          <w:sz w:val="22"/>
          <w:szCs w:val="22"/>
        </w:rPr>
        <w:t>Is Jasmine right about that?</w:t>
      </w:r>
    </w:p>
    <w:p w14:paraId="0A7D9306" w14:textId="77777777" w:rsidR="00B13954" w:rsidRPr="00741967" w:rsidRDefault="00B13954" w:rsidP="00741967">
      <w:pPr>
        <w:pStyle w:val="ListParagraph"/>
        <w:numPr>
          <w:ilvl w:val="1"/>
          <w:numId w:val="5"/>
        </w:numPr>
        <w:spacing w:after="120"/>
        <w:ind w:left="-450" w:right="-274"/>
        <w:contextualSpacing w:val="0"/>
        <w:rPr>
          <w:rFonts w:ascii="Arial" w:hAnsi="Arial"/>
          <w:sz w:val="22"/>
          <w:szCs w:val="22"/>
        </w:rPr>
      </w:pPr>
      <w:r w:rsidRPr="00741967">
        <w:rPr>
          <w:rFonts w:ascii="Arial" w:hAnsi="Arial"/>
          <w:sz w:val="22"/>
          <w:szCs w:val="22"/>
        </w:rPr>
        <w:t xml:space="preserve">Do you feel that this is one of the fears that students might have?  Why/why not?  </w:t>
      </w:r>
    </w:p>
    <w:p w14:paraId="53FE7429" w14:textId="23CCBC15" w:rsidR="00B13954" w:rsidRPr="00741967" w:rsidRDefault="00B13954" w:rsidP="00741967">
      <w:pPr>
        <w:pStyle w:val="ListParagraph"/>
        <w:numPr>
          <w:ilvl w:val="1"/>
          <w:numId w:val="5"/>
        </w:numPr>
        <w:spacing w:after="120"/>
        <w:ind w:left="-450" w:right="-274"/>
        <w:contextualSpacing w:val="0"/>
        <w:rPr>
          <w:rFonts w:ascii="Arial" w:hAnsi="Arial"/>
          <w:sz w:val="22"/>
          <w:szCs w:val="22"/>
        </w:rPr>
      </w:pPr>
      <w:r w:rsidRPr="00741967">
        <w:rPr>
          <w:rFonts w:ascii="Arial" w:hAnsi="Arial"/>
          <w:sz w:val="22"/>
          <w:szCs w:val="22"/>
        </w:rPr>
        <w:t xml:space="preserve">What other fears do you think </w:t>
      </w:r>
      <w:r w:rsidR="00741967" w:rsidRPr="00741967">
        <w:rPr>
          <w:rFonts w:ascii="Arial" w:hAnsi="Arial"/>
          <w:sz w:val="22"/>
          <w:szCs w:val="22"/>
        </w:rPr>
        <w:t>students</w:t>
      </w:r>
      <w:r w:rsidRPr="00741967">
        <w:rPr>
          <w:rFonts w:ascii="Arial" w:hAnsi="Arial"/>
          <w:sz w:val="22"/>
          <w:szCs w:val="22"/>
        </w:rPr>
        <w:t xml:space="preserve"> might have that could prevent them from telling others and getting help? </w:t>
      </w:r>
    </w:p>
    <w:p w14:paraId="30367385" w14:textId="5153317A" w:rsidR="004951FA" w:rsidRPr="00741967" w:rsidRDefault="00B13954" w:rsidP="004951FA">
      <w:pPr>
        <w:pStyle w:val="ListParagraph"/>
        <w:numPr>
          <w:ilvl w:val="0"/>
          <w:numId w:val="5"/>
        </w:numPr>
        <w:spacing w:after="120"/>
        <w:ind w:left="-907" w:right="-274"/>
        <w:contextualSpacing w:val="0"/>
        <w:rPr>
          <w:rFonts w:ascii="Arial" w:hAnsi="Arial"/>
          <w:sz w:val="22"/>
          <w:szCs w:val="22"/>
        </w:rPr>
      </w:pPr>
      <w:r w:rsidRPr="00741967">
        <w:rPr>
          <w:rFonts w:ascii="Arial" w:hAnsi="Arial"/>
          <w:sz w:val="22"/>
          <w:szCs w:val="22"/>
        </w:rPr>
        <w:t xml:space="preserve">What rights and resources does Jasmine have access to under the McKinney-Vento Act? </w:t>
      </w:r>
      <w:r w:rsidR="004951FA" w:rsidRPr="00741967">
        <w:rPr>
          <w:rFonts w:ascii="Arial" w:hAnsi="Arial"/>
          <w:sz w:val="22"/>
          <w:szCs w:val="22"/>
        </w:rPr>
        <w:t>(Encourage students to use the Handout</w:t>
      </w:r>
      <w:r w:rsidRPr="00741967">
        <w:rPr>
          <w:rFonts w:ascii="Arial" w:hAnsi="Arial"/>
          <w:sz w:val="22"/>
          <w:szCs w:val="22"/>
        </w:rPr>
        <w:t xml:space="preserve"> as a re</w:t>
      </w:r>
      <w:r w:rsidR="004951FA" w:rsidRPr="00741967">
        <w:rPr>
          <w:rFonts w:ascii="Arial" w:hAnsi="Arial"/>
          <w:sz w:val="22"/>
          <w:szCs w:val="22"/>
        </w:rPr>
        <w:t>source to answer this question.)</w:t>
      </w:r>
    </w:p>
    <w:p w14:paraId="3416E7ED" w14:textId="77777777" w:rsidR="004951FA" w:rsidRPr="00741967" w:rsidRDefault="00583CE0" w:rsidP="004951FA">
      <w:pPr>
        <w:pStyle w:val="ListParagraph"/>
        <w:numPr>
          <w:ilvl w:val="0"/>
          <w:numId w:val="5"/>
        </w:numPr>
        <w:spacing w:after="120"/>
        <w:ind w:left="-907" w:right="-274"/>
        <w:contextualSpacing w:val="0"/>
        <w:rPr>
          <w:rFonts w:ascii="Arial" w:hAnsi="Arial"/>
          <w:sz w:val="22"/>
          <w:szCs w:val="22"/>
        </w:rPr>
      </w:pPr>
      <w:r w:rsidRPr="00741967">
        <w:rPr>
          <w:rFonts w:ascii="Arial" w:hAnsi="Arial"/>
          <w:sz w:val="22"/>
          <w:szCs w:val="22"/>
        </w:rPr>
        <w:t>Do you think if more students knew about these rights and resources that they would be more likely to ask for help? Why/why not?</w:t>
      </w:r>
    </w:p>
    <w:p w14:paraId="0FD0D50B" w14:textId="0FD98A94" w:rsidR="00F8533A" w:rsidRPr="00741967" w:rsidRDefault="00583CE0" w:rsidP="00F8533A">
      <w:pPr>
        <w:pStyle w:val="ListParagraph"/>
        <w:numPr>
          <w:ilvl w:val="0"/>
          <w:numId w:val="5"/>
        </w:numPr>
        <w:spacing w:after="120"/>
        <w:ind w:left="-907" w:right="-274"/>
        <w:contextualSpacing w:val="0"/>
        <w:rPr>
          <w:rFonts w:ascii="Arial" w:hAnsi="Arial"/>
          <w:sz w:val="22"/>
          <w:szCs w:val="22"/>
        </w:rPr>
      </w:pPr>
      <w:r w:rsidRPr="00741967">
        <w:rPr>
          <w:rFonts w:ascii="Arial" w:hAnsi="Arial"/>
          <w:sz w:val="22"/>
          <w:szCs w:val="22"/>
        </w:rPr>
        <w:t>What kinds of things do you think</w:t>
      </w:r>
      <w:r w:rsidR="00741967" w:rsidRPr="00741967">
        <w:rPr>
          <w:rFonts w:ascii="Arial" w:hAnsi="Arial"/>
          <w:sz w:val="22"/>
          <w:szCs w:val="22"/>
        </w:rPr>
        <w:t xml:space="preserve"> students</w:t>
      </w:r>
      <w:r w:rsidR="00E36DE3" w:rsidRPr="00741967">
        <w:rPr>
          <w:rFonts w:ascii="Arial" w:hAnsi="Arial"/>
          <w:sz w:val="22"/>
          <w:szCs w:val="22"/>
        </w:rPr>
        <w:t xml:space="preserve"> and </w:t>
      </w:r>
      <w:r w:rsidRPr="00741967">
        <w:rPr>
          <w:rFonts w:ascii="Arial" w:hAnsi="Arial"/>
          <w:sz w:val="22"/>
          <w:szCs w:val="22"/>
        </w:rPr>
        <w:t>schools c</w:t>
      </w:r>
      <w:r w:rsidR="00E36DE3" w:rsidRPr="00741967">
        <w:rPr>
          <w:rFonts w:ascii="Arial" w:hAnsi="Arial"/>
          <w:sz w:val="22"/>
          <w:szCs w:val="22"/>
        </w:rPr>
        <w:t>an</w:t>
      </w:r>
      <w:r w:rsidRPr="00741967">
        <w:rPr>
          <w:rFonts w:ascii="Arial" w:hAnsi="Arial"/>
          <w:sz w:val="22"/>
          <w:szCs w:val="22"/>
        </w:rPr>
        <w:t xml:space="preserve"> do to promote awareness of youth rights</w:t>
      </w:r>
      <w:r w:rsidR="00520BE0" w:rsidRPr="00741967">
        <w:rPr>
          <w:rFonts w:ascii="Arial" w:hAnsi="Arial"/>
          <w:sz w:val="22"/>
          <w:szCs w:val="22"/>
        </w:rPr>
        <w:t xml:space="preserve"> under this law</w:t>
      </w:r>
      <w:r w:rsidRPr="00741967">
        <w:rPr>
          <w:rFonts w:ascii="Arial" w:hAnsi="Arial"/>
          <w:sz w:val="22"/>
          <w:szCs w:val="22"/>
        </w:rPr>
        <w:t>?</w:t>
      </w:r>
    </w:p>
    <w:p w14:paraId="6C53981B" w14:textId="00583C69" w:rsidR="00F8533A" w:rsidRPr="00741967" w:rsidRDefault="00F8533A" w:rsidP="00F8533A">
      <w:pPr>
        <w:spacing w:after="120"/>
        <w:ind w:left="-1350"/>
        <w:rPr>
          <w:rFonts w:ascii="Arial Rounded MT Bold" w:hAnsi="Arial Rounded MT Bold"/>
          <w:sz w:val="32"/>
          <w:szCs w:val="32"/>
        </w:rPr>
      </w:pPr>
      <w:r w:rsidRPr="00741967">
        <w:rPr>
          <w:rFonts w:ascii="Arial Rounded MT Bold" w:hAnsi="Arial Rounded MT Bold"/>
          <w:noProof/>
          <w:sz w:val="32"/>
          <w:szCs w:val="32"/>
        </w:rPr>
        <w:lastRenderedPageBreak/>
        <mc:AlternateContent>
          <mc:Choice Requires="wps">
            <w:drawing>
              <wp:anchor distT="0" distB="0" distL="114300" distR="114300" simplePos="0" relativeHeight="251662336" behindDoc="0" locked="0" layoutInCell="1" allowOverlap="1" wp14:anchorId="256252F2" wp14:editId="4814C74F">
                <wp:simplePos x="0" y="0"/>
                <wp:positionH relativeFrom="column">
                  <wp:posOffset>-914400</wp:posOffset>
                </wp:positionH>
                <wp:positionV relativeFrom="paragraph">
                  <wp:posOffset>270087</wp:posOffset>
                </wp:positionV>
                <wp:extent cx="7315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21.25pt" to="504.05pt,2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" strokecolor="#c0504d [3205]" strokeweight="2pt">
                <v:shadow on="t" opacity="24903f" mv:blur="40000f" origin=",.5" offset="0,20000emu"/>
              </v:line>
            </w:pict>
          </mc:Fallback>
        </mc:AlternateContent>
      </w:r>
      <w:r w:rsidRPr="00741967">
        <w:rPr>
          <w:rFonts w:ascii="Arial Rounded MT Bold" w:hAnsi="Arial Rounded MT Bold"/>
          <w:sz w:val="32"/>
          <w:szCs w:val="32"/>
        </w:rPr>
        <w:t xml:space="preserve">YOUTH RIGHTS </w:t>
      </w:r>
      <w:r w:rsidR="008378C0" w:rsidRPr="00741967">
        <w:rPr>
          <w:rFonts w:ascii="Arial Rounded MT Bold" w:hAnsi="Arial Rounded MT Bold"/>
          <w:sz w:val="32"/>
          <w:szCs w:val="32"/>
        </w:rPr>
        <w:t>IN</w:t>
      </w:r>
      <w:r w:rsidRPr="00741967">
        <w:rPr>
          <w:rFonts w:ascii="Arial Rounded MT Bold" w:hAnsi="Arial Rounded MT Bold"/>
          <w:sz w:val="32"/>
          <w:szCs w:val="32"/>
        </w:rPr>
        <w:t xml:space="preserve"> SCHOOL – </w:t>
      </w:r>
      <w:r w:rsidRPr="00741967">
        <w:rPr>
          <w:rFonts w:ascii="Arial Rounded MT Bold" w:hAnsi="Arial Rounded MT Bold"/>
          <w:b/>
          <w:color w:val="C0504D" w:themeColor="accent2"/>
          <w:sz w:val="36"/>
          <w:szCs w:val="36"/>
        </w:rPr>
        <w:t>Handout</w:t>
      </w:r>
      <w:r w:rsidRPr="00741967">
        <w:rPr>
          <w:rFonts w:ascii="Arial Rounded MT Bold" w:hAnsi="Arial Rounded MT Bold"/>
          <w:b/>
          <w:sz w:val="32"/>
          <w:szCs w:val="32"/>
        </w:rPr>
        <w:t xml:space="preserve"> </w:t>
      </w:r>
    </w:p>
    <w:p w14:paraId="20A6CADF" w14:textId="5FF8803F" w:rsidR="00F8533A" w:rsidRPr="00741967" w:rsidRDefault="00741967" w:rsidP="00B13954">
      <w:pPr>
        <w:spacing w:after="120"/>
        <w:ind w:left="-994" w:right="-270"/>
        <w:rPr>
          <w:rFonts w:ascii="Arial Rounded MT Bold" w:hAnsi="Arial Rounded MT Bold"/>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Pr="00741967">
        <w:rPr>
          <w:rFonts w:ascii="Arial Rounded MT Bold" w:hAnsi="Arial Rounded MT Bold"/>
          <w:sz w:val="32"/>
          <w:szCs w:val="32"/>
        </w:rPr>
        <w:t xml:space="preserve">GRADE    </w:t>
      </w:r>
      <w:r w:rsidRPr="00741967">
        <w:rPr>
          <w:rFonts w:ascii="Arial Rounded MT Bold" w:hAnsi="Arial Rounded MT Bold"/>
          <w:b/>
          <w:color w:val="C0504D" w:themeColor="accent2"/>
          <w:sz w:val="32"/>
          <w:szCs w:val="32"/>
        </w:rPr>
        <w:t>ALL</w:t>
      </w:r>
      <w:r w:rsidR="00FD31A3" w:rsidRPr="00741967">
        <w:rPr>
          <w:rFonts w:ascii="Arial Rounded MT Bold" w:hAnsi="Arial Rounded MT Bold"/>
          <w:sz w:val="32"/>
          <w:szCs w:val="32"/>
        </w:rPr>
        <w:t xml:space="preserve"> </w:t>
      </w:r>
    </w:p>
    <w:p w14:paraId="1B064AF3" w14:textId="2442F819" w:rsidR="007F636F" w:rsidRPr="00741967" w:rsidRDefault="00741967" w:rsidP="00741967">
      <w:pPr>
        <w:spacing w:before="480" w:after="240"/>
        <w:ind w:left="-1267" w:right="-274"/>
        <w:jc w:val="center"/>
        <w:rPr>
          <w:rFonts w:ascii="Arial Rounded MT Bold" w:hAnsi="Arial Rounded MT Bold"/>
          <w:b/>
          <w:color w:val="943634" w:themeColor="accent2" w:themeShade="BF"/>
          <w:sz w:val="32"/>
          <w:szCs w:val="32"/>
        </w:rPr>
      </w:pPr>
      <w:r>
        <w:rPr>
          <w:rFonts w:ascii="Arial Rounded MT Bold" w:hAnsi="Arial Rounded MT Bold"/>
          <w:b/>
          <w:color w:val="943634" w:themeColor="accent2" w:themeShade="BF"/>
          <w:sz w:val="32"/>
          <w:szCs w:val="32"/>
        </w:rPr>
        <w:t>WHO IS ELIGIBLE?</w:t>
      </w:r>
    </w:p>
    <w:p w14:paraId="729FE9D6" w14:textId="77777777" w:rsidR="00741967" w:rsidRPr="00741967" w:rsidRDefault="00741967" w:rsidP="00741967">
      <w:pPr>
        <w:spacing w:after="120"/>
        <w:ind w:left="-1260" w:right="-270"/>
        <w:rPr>
          <w:rFonts w:ascii="Arial" w:hAnsi="Arial"/>
          <w:b/>
          <w:sz w:val="22"/>
          <w:szCs w:val="22"/>
        </w:rPr>
      </w:pPr>
      <w:r w:rsidRPr="00741967">
        <w:rPr>
          <w:rFonts w:ascii="Arial" w:hAnsi="Arial"/>
          <w:b/>
          <w:sz w:val="22"/>
          <w:szCs w:val="22"/>
        </w:rPr>
        <w:t>Do you know someone who:</w:t>
      </w:r>
    </w:p>
    <w:p w14:paraId="7BDAA050" w14:textId="77777777" w:rsidR="00741967" w:rsidRPr="00741967" w:rsidRDefault="00741967" w:rsidP="00741967">
      <w:pPr>
        <w:pStyle w:val="ListParagraph"/>
        <w:numPr>
          <w:ilvl w:val="0"/>
          <w:numId w:val="11"/>
        </w:numPr>
        <w:spacing w:after="120"/>
        <w:ind w:right="-270"/>
        <w:rPr>
          <w:rFonts w:ascii="Arial" w:hAnsi="Arial"/>
          <w:sz w:val="22"/>
          <w:szCs w:val="22"/>
        </w:rPr>
      </w:pPr>
      <w:r w:rsidRPr="00741967">
        <w:rPr>
          <w:rFonts w:ascii="Arial" w:hAnsi="Arial"/>
          <w:sz w:val="22"/>
          <w:szCs w:val="22"/>
        </w:rPr>
        <w:t>Was kicked out of their house?</w:t>
      </w:r>
    </w:p>
    <w:p w14:paraId="0D451AB8" w14:textId="77777777" w:rsidR="00741967" w:rsidRPr="00741967" w:rsidRDefault="00741967" w:rsidP="00741967">
      <w:pPr>
        <w:pStyle w:val="ListParagraph"/>
        <w:numPr>
          <w:ilvl w:val="0"/>
          <w:numId w:val="11"/>
        </w:numPr>
        <w:spacing w:after="120"/>
        <w:ind w:right="-270"/>
        <w:rPr>
          <w:rFonts w:ascii="Arial" w:hAnsi="Arial"/>
          <w:sz w:val="22"/>
          <w:szCs w:val="22"/>
        </w:rPr>
      </w:pPr>
      <w:r w:rsidRPr="00741967">
        <w:rPr>
          <w:rFonts w:ascii="Arial" w:hAnsi="Arial"/>
          <w:sz w:val="22"/>
          <w:szCs w:val="22"/>
        </w:rPr>
        <w:t>Ran away from home?</w:t>
      </w:r>
    </w:p>
    <w:p w14:paraId="2F1ECFD9" w14:textId="77777777" w:rsidR="00741967" w:rsidRPr="00741967" w:rsidRDefault="00741967" w:rsidP="00741967">
      <w:pPr>
        <w:pStyle w:val="ListParagraph"/>
        <w:numPr>
          <w:ilvl w:val="0"/>
          <w:numId w:val="11"/>
        </w:numPr>
        <w:spacing w:after="120"/>
        <w:ind w:right="-270"/>
        <w:rPr>
          <w:rFonts w:ascii="Arial" w:hAnsi="Arial"/>
          <w:sz w:val="22"/>
          <w:szCs w:val="22"/>
        </w:rPr>
      </w:pPr>
      <w:r w:rsidRPr="00741967">
        <w:rPr>
          <w:rFonts w:ascii="Arial" w:hAnsi="Arial"/>
          <w:sz w:val="22"/>
          <w:szCs w:val="22"/>
        </w:rPr>
        <w:t>Is staying with friends or another family because they couldn’t go home or they lost their housing?</w:t>
      </w:r>
    </w:p>
    <w:p w14:paraId="4C188ADA" w14:textId="77777777" w:rsidR="00741967" w:rsidRPr="00741967" w:rsidRDefault="00741967" w:rsidP="00741967">
      <w:pPr>
        <w:pStyle w:val="ListParagraph"/>
        <w:numPr>
          <w:ilvl w:val="0"/>
          <w:numId w:val="11"/>
        </w:numPr>
        <w:spacing w:after="120"/>
        <w:ind w:right="-270"/>
        <w:rPr>
          <w:rFonts w:ascii="Arial" w:hAnsi="Arial"/>
          <w:sz w:val="22"/>
          <w:szCs w:val="22"/>
        </w:rPr>
      </w:pPr>
      <w:r w:rsidRPr="00741967">
        <w:rPr>
          <w:rFonts w:ascii="Arial" w:hAnsi="Arial"/>
          <w:sz w:val="22"/>
          <w:szCs w:val="22"/>
        </w:rPr>
        <w:t>Is staying in a shelter?</w:t>
      </w:r>
    </w:p>
    <w:p w14:paraId="6493B0EC" w14:textId="77777777" w:rsidR="00741967" w:rsidRPr="00741967" w:rsidRDefault="00741967" w:rsidP="00741967">
      <w:pPr>
        <w:pStyle w:val="ListParagraph"/>
        <w:numPr>
          <w:ilvl w:val="0"/>
          <w:numId w:val="11"/>
        </w:numPr>
        <w:spacing w:after="120"/>
        <w:ind w:right="-270"/>
        <w:rPr>
          <w:rFonts w:ascii="Arial" w:hAnsi="Arial"/>
          <w:sz w:val="22"/>
          <w:szCs w:val="22"/>
        </w:rPr>
      </w:pPr>
      <w:r w:rsidRPr="00741967">
        <w:rPr>
          <w:rFonts w:ascii="Arial" w:hAnsi="Arial"/>
          <w:sz w:val="22"/>
          <w:szCs w:val="22"/>
        </w:rPr>
        <w:t>Is staying in a temporary place in DCF care?</w:t>
      </w:r>
    </w:p>
    <w:p w14:paraId="10F744E0" w14:textId="77777777" w:rsidR="00741967" w:rsidRPr="00741967" w:rsidRDefault="00741967" w:rsidP="00741967">
      <w:pPr>
        <w:pStyle w:val="ListParagraph"/>
        <w:numPr>
          <w:ilvl w:val="0"/>
          <w:numId w:val="11"/>
        </w:numPr>
        <w:spacing w:after="120"/>
        <w:ind w:right="-270"/>
        <w:rPr>
          <w:rFonts w:ascii="Arial" w:hAnsi="Arial"/>
          <w:sz w:val="22"/>
          <w:szCs w:val="22"/>
        </w:rPr>
      </w:pPr>
      <w:r w:rsidRPr="00741967">
        <w:rPr>
          <w:rFonts w:ascii="Arial" w:hAnsi="Arial"/>
          <w:sz w:val="22"/>
          <w:szCs w:val="22"/>
        </w:rPr>
        <w:t>Is living in a motel, hotel, trailer park, or campground because they lost their housing?</w:t>
      </w:r>
    </w:p>
    <w:p w14:paraId="7919F181" w14:textId="77777777" w:rsidR="00741967" w:rsidRPr="00741967" w:rsidRDefault="00741967" w:rsidP="00741967">
      <w:pPr>
        <w:pStyle w:val="ListParagraph"/>
        <w:numPr>
          <w:ilvl w:val="0"/>
          <w:numId w:val="11"/>
        </w:numPr>
        <w:spacing w:after="240"/>
        <w:ind w:left="-461" w:right="-274"/>
        <w:contextualSpacing w:val="0"/>
        <w:rPr>
          <w:rFonts w:ascii="Arial" w:hAnsi="Arial"/>
          <w:sz w:val="22"/>
          <w:szCs w:val="22"/>
        </w:rPr>
      </w:pPr>
      <w:r w:rsidRPr="00741967">
        <w:rPr>
          <w:rFonts w:ascii="Arial" w:hAnsi="Arial"/>
          <w:sz w:val="22"/>
          <w:szCs w:val="22"/>
        </w:rPr>
        <w:t>Has no place to stay?</w:t>
      </w:r>
    </w:p>
    <w:p w14:paraId="7352E18A" w14:textId="77777777" w:rsidR="00741967" w:rsidRPr="00741967" w:rsidRDefault="00741967" w:rsidP="00741967">
      <w:pPr>
        <w:spacing w:after="480"/>
        <w:ind w:left="-1260" w:right="-270"/>
        <w:rPr>
          <w:rFonts w:ascii="Arial" w:hAnsi="Arial"/>
          <w:sz w:val="22"/>
          <w:szCs w:val="22"/>
        </w:rPr>
      </w:pPr>
      <w:r w:rsidRPr="00741967">
        <w:rPr>
          <w:rFonts w:ascii="Arial" w:hAnsi="Arial"/>
          <w:sz w:val="22"/>
          <w:szCs w:val="22"/>
        </w:rPr>
        <w:t xml:space="preserve">If someone you know is experiencing one of these situations, there are laws and resources to help them. Even if they have a temporary place to stay, they may still be able to get help. The law helps youth who are alone and moving around, and those who are living with family and moving around. </w:t>
      </w:r>
    </w:p>
    <w:p w14:paraId="3E02FE74" w14:textId="22BE12FF" w:rsidR="00741967" w:rsidRPr="00741967" w:rsidRDefault="00741967" w:rsidP="00741967">
      <w:pPr>
        <w:spacing w:after="240"/>
        <w:ind w:left="-1267" w:right="-274"/>
        <w:jc w:val="center"/>
        <w:rPr>
          <w:rFonts w:ascii="Arial Rounded MT Bold" w:hAnsi="Arial Rounded MT Bold"/>
          <w:b/>
          <w:color w:val="943634" w:themeColor="accent2" w:themeShade="BF"/>
          <w:sz w:val="32"/>
          <w:szCs w:val="32"/>
        </w:rPr>
      </w:pPr>
      <w:r>
        <w:rPr>
          <w:rFonts w:ascii="Arial Rounded MT Bold" w:hAnsi="Arial Rounded MT Bold"/>
          <w:b/>
          <w:color w:val="943634" w:themeColor="accent2" w:themeShade="BF"/>
          <w:sz w:val="32"/>
          <w:szCs w:val="32"/>
        </w:rPr>
        <w:t>WHAT ARE YOUR RIGHTS</w:t>
      </w:r>
      <w:r>
        <w:rPr>
          <w:rFonts w:ascii="Arial Rounded MT Bold" w:hAnsi="Arial Rounded MT Bold"/>
          <w:b/>
          <w:color w:val="943634" w:themeColor="accent2" w:themeShade="BF"/>
          <w:sz w:val="32"/>
          <w:szCs w:val="32"/>
        </w:rPr>
        <w:t>?</w:t>
      </w:r>
    </w:p>
    <w:p w14:paraId="2C008733" w14:textId="77777777" w:rsidR="00BB0BF0" w:rsidRPr="00741967" w:rsidRDefault="00867983" w:rsidP="00BB0BF0">
      <w:pPr>
        <w:spacing w:after="120"/>
        <w:ind w:left="-1260" w:right="-270"/>
        <w:rPr>
          <w:rFonts w:ascii="Arial" w:hAnsi="Arial"/>
          <w:b/>
        </w:rPr>
      </w:pPr>
      <w:r w:rsidRPr="00741967">
        <w:rPr>
          <w:rFonts w:ascii="Arial" w:hAnsi="Arial"/>
          <w:b/>
        </w:rPr>
        <w:t>If I’ve been moving around a lot, do I have to change schools every time I move?</w:t>
      </w:r>
      <w:r w:rsidR="00BB0BF0" w:rsidRPr="00741967">
        <w:rPr>
          <w:rFonts w:ascii="Arial" w:hAnsi="Arial"/>
          <w:b/>
        </w:rPr>
        <w:t xml:space="preserve">  </w:t>
      </w:r>
    </w:p>
    <w:p w14:paraId="65805249" w14:textId="4D11E4EF" w:rsidR="00BB0BF0" w:rsidRPr="00741967" w:rsidRDefault="007F636F" w:rsidP="007F636F">
      <w:pPr>
        <w:spacing w:after="240"/>
        <w:ind w:left="-994" w:right="-274"/>
        <w:rPr>
          <w:rFonts w:ascii="Arial" w:hAnsi="Arial"/>
        </w:rPr>
      </w:pPr>
      <w:r w:rsidRPr="00741967">
        <w:rPr>
          <w:rFonts w:ascii="Arial" w:hAnsi="Arial"/>
        </w:rPr>
        <w:t>No</w:t>
      </w:r>
      <w:r w:rsidR="00BB0BF0" w:rsidRPr="00741967">
        <w:rPr>
          <w:rFonts w:ascii="Arial" w:hAnsi="Arial"/>
        </w:rPr>
        <w:t>. You have the right to choose between the school you went to before you lost your housing, the school where you are staying now, or the school where you were last registered.</w:t>
      </w:r>
    </w:p>
    <w:p w14:paraId="21BAB558" w14:textId="5493631E" w:rsidR="00BB0BF0" w:rsidRPr="00741967" w:rsidRDefault="00BB0BF0" w:rsidP="00BB0BF0">
      <w:pPr>
        <w:spacing w:after="120"/>
        <w:ind w:left="-1260" w:right="-270"/>
        <w:rPr>
          <w:rFonts w:ascii="Arial" w:hAnsi="Arial"/>
          <w:b/>
        </w:rPr>
      </w:pPr>
      <w:r w:rsidRPr="00741967">
        <w:rPr>
          <w:rFonts w:ascii="Arial" w:hAnsi="Arial"/>
          <w:b/>
        </w:rPr>
        <w:t>How will I get to school?</w:t>
      </w:r>
    </w:p>
    <w:p w14:paraId="341845CC" w14:textId="77777777" w:rsidR="00BB0BF0" w:rsidRPr="00741967" w:rsidRDefault="00BB0BF0" w:rsidP="007F636F">
      <w:pPr>
        <w:spacing w:after="240"/>
        <w:ind w:left="-994" w:right="-274"/>
        <w:rPr>
          <w:rFonts w:ascii="Arial" w:hAnsi="Arial"/>
        </w:rPr>
      </w:pPr>
      <w:r w:rsidRPr="00741967">
        <w:rPr>
          <w:rFonts w:ascii="Arial" w:hAnsi="Arial"/>
        </w:rPr>
        <w:t>You have a right to get transportation back to your old school - if that is what you or your parent/guardian believes is best for you. The transportation might be a bus, a bus pass, or even a taxi.</w:t>
      </w:r>
    </w:p>
    <w:p w14:paraId="28734A00" w14:textId="42FBC854" w:rsidR="00BB0BF0" w:rsidRPr="00741967" w:rsidRDefault="00BB0BF0" w:rsidP="00BB0BF0">
      <w:pPr>
        <w:spacing w:after="120"/>
        <w:ind w:left="-1260" w:right="-270"/>
        <w:rPr>
          <w:rFonts w:ascii="Arial" w:hAnsi="Arial"/>
        </w:rPr>
      </w:pPr>
      <w:r w:rsidRPr="00741967">
        <w:rPr>
          <w:rFonts w:ascii="Arial-BoldMT" w:hAnsi="Arial-BoldMT" w:cs="Arial-BoldMT"/>
          <w:b/>
          <w:bCs/>
        </w:rPr>
        <w:t>Who can help me figure this out?</w:t>
      </w:r>
    </w:p>
    <w:p w14:paraId="6B30B9A9" w14:textId="64091335" w:rsidR="00BB0BF0" w:rsidRPr="00741967" w:rsidRDefault="00BB0BF0" w:rsidP="00BB5FA0">
      <w:pPr>
        <w:widowControl w:val="0"/>
        <w:autoSpaceDE w:val="0"/>
        <w:autoSpaceDN w:val="0"/>
        <w:adjustRightInd w:val="0"/>
        <w:spacing w:after="240"/>
        <w:ind w:left="-994"/>
        <w:rPr>
          <w:rFonts w:ascii="Arial-BoldMT" w:hAnsi="Arial-BoldMT" w:cs="Arial-BoldMT"/>
        </w:rPr>
      </w:pPr>
      <w:r w:rsidRPr="00741967">
        <w:rPr>
          <w:rFonts w:ascii="Arial-BoldMT" w:hAnsi="Arial-BoldMT" w:cs="Arial-BoldMT"/>
        </w:rPr>
        <w:t xml:space="preserve">Every school district has a person called a “McKinney-Vento liaison.” That person’s job is to help you. </w:t>
      </w:r>
      <w:r w:rsidR="00BB5FA0" w:rsidRPr="00741967">
        <w:rPr>
          <w:rFonts w:ascii="Arial-BoldMT" w:hAnsi="Arial-BoldMT" w:cs="Arial-BoldMT"/>
        </w:rPr>
        <w:t>Visit</w:t>
      </w:r>
      <w:r w:rsidRPr="00741967">
        <w:rPr>
          <w:rFonts w:ascii="Arial-BoldMT" w:hAnsi="Arial-BoldMT" w:cs="Arial-BoldMT"/>
        </w:rPr>
        <w:t xml:space="preserve"> </w:t>
      </w:r>
      <w:r w:rsidRPr="00741967">
        <w:rPr>
          <w:rFonts w:ascii="Arial-BoldMT" w:hAnsi="Arial-BoldMT" w:cs="Arial-BoldMT"/>
          <w:b/>
          <w:color w:val="943634" w:themeColor="accent2" w:themeShade="BF"/>
        </w:rPr>
        <w:t>youth-help.org</w:t>
      </w:r>
      <w:r w:rsidRPr="00741967">
        <w:rPr>
          <w:rFonts w:ascii="Arial-BoldMT" w:hAnsi="Arial-BoldMT" w:cs="Arial-BoldMT"/>
        </w:rPr>
        <w:t xml:space="preserve"> and click on “McKinney-Vento liaisons in Connecticut” and find the contact information of your representative in your school district. Or ask your guidance counselor.</w:t>
      </w:r>
    </w:p>
    <w:p w14:paraId="2EC9B04A" w14:textId="110A0C2C" w:rsidR="00BB0BF0" w:rsidRPr="00741967" w:rsidRDefault="00BB0BF0" w:rsidP="007F636F">
      <w:pPr>
        <w:widowControl w:val="0"/>
        <w:autoSpaceDE w:val="0"/>
        <w:autoSpaceDN w:val="0"/>
        <w:adjustRightInd w:val="0"/>
        <w:spacing w:after="120"/>
        <w:ind w:left="-1267" w:right="-187"/>
        <w:rPr>
          <w:rFonts w:ascii="Arial-BoldMT" w:hAnsi="Arial-BoldMT" w:cs="Arial-BoldMT"/>
          <w:b/>
          <w:bCs/>
        </w:rPr>
      </w:pPr>
      <w:r w:rsidRPr="00741967">
        <w:rPr>
          <w:rFonts w:ascii="Arial-BoldMT" w:hAnsi="Arial-BoldMT" w:cs="Arial-BoldMT"/>
          <w:b/>
          <w:bCs/>
        </w:rPr>
        <w:t>The school won’t let me register until they get records. How long do I have to wait?</w:t>
      </w:r>
    </w:p>
    <w:p w14:paraId="635E85E8" w14:textId="14D89C64" w:rsidR="00BB0BF0" w:rsidRPr="00741967" w:rsidRDefault="00BB0BF0" w:rsidP="00BB5FA0">
      <w:pPr>
        <w:widowControl w:val="0"/>
        <w:autoSpaceDE w:val="0"/>
        <w:autoSpaceDN w:val="0"/>
        <w:adjustRightInd w:val="0"/>
        <w:spacing w:after="240"/>
        <w:ind w:left="-994"/>
        <w:rPr>
          <w:rFonts w:ascii="Arial-BoldMT" w:hAnsi="Arial-BoldMT" w:cs="Arial-BoldMT"/>
        </w:rPr>
      </w:pPr>
      <w:r w:rsidRPr="00741967">
        <w:rPr>
          <w:rFonts w:ascii="Arial-BoldMT" w:hAnsi="Arial-BoldMT" w:cs="Arial-BoldMT"/>
        </w:rPr>
        <w:t>If you are a student</w:t>
      </w:r>
      <w:r w:rsidR="007F636F" w:rsidRPr="00741967">
        <w:rPr>
          <w:rFonts w:ascii="Arial-BoldMT" w:hAnsi="Arial-BoldMT" w:cs="Arial-BoldMT"/>
        </w:rPr>
        <w:t xml:space="preserve"> that is experiencing any of the situations described above</w:t>
      </w:r>
      <w:r w:rsidRPr="00741967">
        <w:rPr>
          <w:rFonts w:ascii="Arial-BoldMT" w:hAnsi="Arial-BoldMT" w:cs="Arial-BoldMT"/>
        </w:rPr>
        <w:t xml:space="preserve">, you have the right to be registered immediately - even if you don’t have proof of residency, immunizations, school records, or other documents. If the school disagrees with you, you still have the right to be registered immediately while the disagreement is worked out. </w:t>
      </w:r>
    </w:p>
    <w:p w14:paraId="12CBBC93" w14:textId="7A975AEC" w:rsidR="00BB0BF0" w:rsidRPr="00741967" w:rsidRDefault="00BB0BF0" w:rsidP="00BB5FA0">
      <w:pPr>
        <w:widowControl w:val="0"/>
        <w:autoSpaceDE w:val="0"/>
        <w:autoSpaceDN w:val="0"/>
        <w:adjustRightInd w:val="0"/>
        <w:spacing w:after="240"/>
        <w:ind w:left="-1267"/>
        <w:rPr>
          <w:rFonts w:ascii="Arial-BoldMT" w:hAnsi="Arial-BoldMT" w:cs="Arial-BoldMT"/>
        </w:rPr>
      </w:pPr>
      <w:r w:rsidRPr="00741967">
        <w:rPr>
          <w:rFonts w:ascii="Arial-BoldMT" w:hAnsi="Arial-BoldMT" w:cs="Arial-BoldMT"/>
          <w:b/>
          <w:bCs/>
        </w:rPr>
        <w:t xml:space="preserve">Can I do after-school activities? </w:t>
      </w:r>
      <w:r w:rsidRPr="00741967">
        <w:rPr>
          <w:rFonts w:ascii="Arial-BoldMT" w:hAnsi="Arial-BoldMT" w:cs="Arial-BoldMT"/>
        </w:rPr>
        <w:t xml:space="preserve"> </w:t>
      </w:r>
      <w:r w:rsidR="007F636F" w:rsidRPr="00741967">
        <w:rPr>
          <w:rFonts w:ascii="Arial-BoldMT" w:hAnsi="Arial-BoldMT" w:cs="Arial-BoldMT"/>
        </w:rPr>
        <w:t>Yes.</w:t>
      </w:r>
      <w:r w:rsidR="007F636F" w:rsidRPr="00741967">
        <w:rPr>
          <w:rFonts w:ascii="Arial-BoldMT" w:hAnsi="Arial-BoldMT" w:cs="Arial-BoldMT"/>
          <w:b/>
        </w:rPr>
        <w:t xml:space="preserve"> </w:t>
      </w:r>
      <w:r w:rsidRPr="00741967">
        <w:rPr>
          <w:rFonts w:ascii="Arial-BoldMT" w:hAnsi="Arial-BoldMT" w:cs="Arial-BoldMT"/>
        </w:rPr>
        <w:t>You have the right to be involved in all school activities.</w:t>
      </w:r>
    </w:p>
    <w:p w14:paraId="234DDCDD" w14:textId="32304FA1" w:rsidR="007F636F" w:rsidRPr="00741967" w:rsidRDefault="007F636F" w:rsidP="007F636F">
      <w:pPr>
        <w:spacing w:after="120"/>
        <w:ind w:left="-1260" w:right="-270"/>
        <w:rPr>
          <w:rFonts w:ascii="Arial" w:hAnsi="Arial"/>
          <w:b/>
          <w:bCs/>
        </w:rPr>
      </w:pPr>
      <w:r w:rsidRPr="00741967">
        <w:rPr>
          <w:rFonts w:ascii="Arial" w:hAnsi="Arial"/>
          <w:b/>
          <w:bCs/>
        </w:rPr>
        <w:t xml:space="preserve">How can I register in school if I am not </w:t>
      </w:r>
      <w:r w:rsidR="00BB5FA0" w:rsidRPr="00741967">
        <w:rPr>
          <w:rFonts w:ascii="Arial" w:hAnsi="Arial"/>
          <w:b/>
          <w:bCs/>
        </w:rPr>
        <w:t xml:space="preserve">living with my parent or </w:t>
      </w:r>
      <w:r w:rsidRPr="00741967">
        <w:rPr>
          <w:rFonts w:ascii="Arial" w:hAnsi="Arial"/>
          <w:b/>
          <w:bCs/>
        </w:rPr>
        <w:t>guardian?</w:t>
      </w:r>
    </w:p>
    <w:p w14:paraId="22EC2AC7" w14:textId="6A85A1D0" w:rsidR="007F636F" w:rsidRPr="00741967" w:rsidRDefault="007F636F" w:rsidP="00BB5FA0">
      <w:pPr>
        <w:spacing w:after="240"/>
        <w:ind w:left="-994" w:right="-274"/>
        <w:rPr>
          <w:rFonts w:ascii="Arial" w:hAnsi="Arial"/>
        </w:rPr>
      </w:pPr>
      <w:r w:rsidRPr="00741967">
        <w:rPr>
          <w:rFonts w:ascii="Arial" w:hAnsi="Arial"/>
        </w:rPr>
        <w:t>The liaison will help you register if you are by yourself. You are considered an “unaccompanied youth.”</w:t>
      </w:r>
    </w:p>
    <w:p w14:paraId="66A9D826" w14:textId="307642D8" w:rsidR="007F636F" w:rsidRPr="00741967" w:rsidRDefault="007F636F" w:rsidP="007F636F">
      <w:pPr>
        <w:spacing w:after="120"/>
        <w:ind w:left="-1260" w:right="-270"/>
        <w:rPr>
          <w:rFonts w:ascii="Arial" w:hAnsi="Arial"/>
          <w:b/>
          <w:bCs/>
        </w:rPr>
      </w:pPr>
      <w:r w:rsidRPr="00741967">
        <w:rPr>
          <w:rFonts w:ascii="Arial" w:hAnsi="Arial"/>
          <w:b/>
          <w:bCs/>
        </w:rPr>
        <w:t>Do I have to leave my school when I find a place to live?</w:t>
      </w:r>
    </w:p>
    <w:p w14:paraId="01E1AADF" w14:textId="77777777" w:rsidR="00BB5FA0" w:rsidRPr="00741967" w:rsidRDefault="007F636F" w:rsidP="00BB5FA0">
      <w:pPr>
        <w:spacing w:after="360"/>
        <w:ind w:left="-994" w:right="-274"/>
        <w:rPr>
          <w:rFonts w:ascii="Arial" w:hAnsi="Arial"/>
        </w:rPr>
      </w:pPr>
      <w:r w:rsidRPr="00741967">
        <w:rPr>
          <w:rFonts w:ascii="Arial" w:hAnsi="Arial"/>
        </w:rPr>
        <w:t>If you find a permanent place to live during the school year, the law allows you to stay in your school for the rest of the school year, if that is best for you.</w:t>
      </w:r>
    </w:p>
    <w:p w14:paraId="746A2947" w14:textId="4EB9A31A" w:rsidR="00741967" w:rsidRDefault="006A15C1" w:rsidP="00BB5FA0">
      <w:pPr>
        <w:spacing w:after="120"/>
        <w:ind w:left="-1260" w:right="-270"/>
        <w:rPr>
          <w:rFonts w:ascii="ArialMT" w:hAnsi="ArialMT" w:cs="ArialMT"/>
          <w:sz w:val="20"/>
          <w:szCs w:val="20"/>
        </w:rPr>
      </w:pPr>
      <w:r>
        <w:rPr>
          <w:rFonts w:ascii="ArialMT" w:hAnsi="ArialMT" w:cs="ArialMT"/>
          <w:sz w:val="20"/>
          <w:szCs w:val="20"/>
        </w:rPr>
        <w:t>**For</w:t>
      </w:r>
      <w:r w:rsidR="00BB5FA0" w:rsidRPr="00BB5FA0">
        <w:rPr>
          <w:rFonts w:ascii="ArialMT" w:hAnsi="ArialMT" w:cs="ArialMT"/>
          <w:sz w:val="20"/>
          <w:szCs w:val="20"/>
        </w:rPr>
        <w:t xml:space="preserve"> specific information about the law, please call </w:t>
      </w:r>
      <w:r>
        <w:rPr>
          <w:rFonts w:ascii="ArialMT" w:hAnsi="ArialMT" w:cs="ArialMT"/>
          <w:sz w:val="20"/>
          <w:szCs w:val="20"/>
        </w:rPr>
        <w:t xml:space="preserve">the Center for Children’s Advocacy at </w:t>
      </w:r>
      <w:r w:rsidR="00BB5FA0" w:rsidRPr="00BB5FA0">
        <w:rPr>
          <w:rFonts w:ascii="ArialMT" w:hAnsi="ArialMT" w:cs="ArialMT"/>
          <w:sz w:val="20"/>
          <w:szCs w:val="20"/>
        </w:rPr>
        <w:t>860-570-5327 or 203-223-8975.</w:t>
      </w:r>
    </w:p>
    <w:p w14:paraId="2DB5EDB7" w14:textId="22ED9D46" w:rsidR="00741967" w:rsidRPr="00741967" w:rsidRDefault="00741967" w:rsidP="00741967">
      <w:pPr>
        <w:spacing w:after="120"/>
        <w:ind w:left="-1350"/>
        <w:rPr>
          <w:rFonts w:ascii="Arial Rounded MT Bold" w:hAnsi="Arial Rounded MT Bold"/>
          <w:sz w:val="32"/>
          <w:szCs w:val="32"/>
        </w:rPr>
      </w:pPr>
      <w:r w:rsidRPr="00741967">
        <w:rPr>
          <w:rFonts w:ascii="Arial Rounded MT Bold" w:hAnsi="Arial Rounded MT Bold"/>
          <w:noProof/>
          <w:sz w:val="32"/>
          <w:szCs w:val="32"/>
        </w:rPr>
        <w:lastRenderedPageBreak/>
        <mc:AlternateContent>
          <mc:Choice Requires="wps">
            <w:drawing>
              <wp:anchor distT="0" distB="0" distL="114300" distR="114300" simplePos="0" relativeHeight="251664384" behindDoc="0" locked="0" layoutInCell="1" allowOverlap="1" wp14:anchorId="1EFC0FFF" wp14:editId="46FE601C">
                <wp:simplePos x="0" y="0"/>
                <wp:positionH relativeFrom="column">
                  <wp:posOffset>-914400</wp:posOffset>
                </wp:positionH>
                <wp:positionV relativeFrom="paragraph">
                  <wp:posOffset>270087</wp:posOffset>
                </wp:positionV>
                <wp:extent cx="7315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21.25pt" to="7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" strokecolor="#c0504d [3205]" strokeweight="2pt">
                <v:shadow on="t" color="black" opacity="24903f" origin=",.5" offset="0,.55556mm"/>
              </v:line>
            </w:pict>
          </mc:Fallback>
        </mc:AlternateContent>
      </w:r>
      <w:r w:rsidRPr="00741967">
        <w:rPr>
          <w:rFonts w:ascii="Arial Rounded MT Bold" w:hAnsi="Arial Rounded MT Bold"/>
          <w:sz w:val="32"/>
          <w:szCs w:val="32"/>
        </w:rPr>
        <w:t xml:space="preserve">YOUTH RIGHTS IN SCHOOL – </w:t>
      </w:r>
      <w:r>
        <w:rPr>
          <w:rFonts w:ascii="Arial Rounded MT Bold" w:hAnsi="Arial Rounded MT Bold"/>
          <w:b/>
          <w:color w:val="C0504D" w:themeColor="accent2"/>
          <w:sz w:val="36"/>
          <w:szCs w:val="36"/>
        </w:rPr>
        <w:t>EXIT SLIP</w:t>
      </w:r>
    </w:p>
    <w:p w14:paraId="376D623E" w14:textId="77777777" w:rsidR="00741967" w:rsidRPr="00741967" w:rsidRDefault="00741967" w:rsidP="00741967">
      <w:pPr>
        <w:spacing w:after="120"/>
        <w:ind w:left="-994" w:right="-270"/>
        <w:rPr>
          <w:rFonts w:ascii="Arial Rounded MT Bold" w:hAnsi="Arial Rounded MT Bold"/>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sidRPr="00741967">
        <w:rPr>
          <w:rFonts w:ascii="Arial Rounded MT Bold" w:hAnsi="Arial Rounded MT Bold"/>
          <w:sz w:val="32"/>
          <w:szCs w:val="32"/>
        </w:rPr>
        <w:t xml:space="preserve">GRADE    </w:t>
      </w:r>
      <w:r w:rsidRPr="00741967">
        <w:rPr>
          <w:rFonts w:ascii="Arial Rounded MT Bold" w:hAnsi="Arial Rounded MT Bold"/>
          <w:b/>
          <w:color w:val="C0504D" w:themeColor="accent2"/>
          <w:sz w:val="32"/>
          <w:szCs w:val="32"/>
        </w:rPr>
        <w:t>ALL</w:t>
      </w:r>
      <w:r w:rsidRPr="00741967">
        <w:rPr>
          <w:rFonts w:ascii="Arial Rounded MT Bold" w:hAnsi="Arial Rounded MT Bold"/>
          <w:sz w:val="32"/>
          <w:szCs w:val="32"/>
        </w:rPr>
        <w:t xml:space="preserve"> </w:t>
      </w:r>
    </w:p>
    <w:p w14:paraId="7A5EB96A" w14:textId="59E9E91C" w:rsidR="00741967" w:rsidRDefault="00741967" w:rsidP="00741967">
      <w:pPr>
        <w:spacing w:before="480" w:after="240"/>
        <w:ind w:left="-1267" w:right="-274"/>
        <w:jc w:val="center"/>
        <w:rPr>
          <w:rFonts w:ascii="Arial Rounded MT Bold" w:hAnsi="Arial Rounded MT Bold"/>
          <w:b/>
          <w:color w:val="943634" w:themeColor="accent2" w:themeShade="BF"/>
          <w:sz w:val="32"/>
          <w:szCs w:val="32"/>
        </w:rPr>
      </w:pPr>
      <w:r>
        <w:rPr>
          <w:rFonts w:ascii="Arial Rounded MT Bold" w:hAnsi="Arial Rounded MT Bold"/>
          <w:b/>
          <w:color w:val="943634" w:themeColor="accent2" w:themeShade="BF"/>
          <w:sz w:val="32"/>
          <w:szCs w:val="32"/>
        </w:rPr>
        <w:t>EXIT SLIP</w:t>
      </w:r>
      <w:bookmarkStart w:id="0" w:name="_GoBack"/>
      <w:bookmarkEnd w:id="0"/>
    </w:p>
    <w:p w14:paraId="1197EAFB" w14:textId="77777777" w:rsidR="00741967" w:rsidRPr="00741967" w:rsidRDefault="00741967" w:rsidP="00741967">
      <w:pPr>
        <w:spacing w:after="120"/>
        <w:ind w:left="-1267" w:right="-274"/>
        <w:rPr>
          <w:rFonts w:ascii="Arial Rounded MT Bold" w:hAnsi="Arial Rounded MT Bold"/>
          <w:sz w:val="22"/>
          <w:szCs w:val="22"/>
        </w:rPr>
      </w:pPr>
      <w:r w:rsidRPr="00741967">
        <w:rPr>
          <w:rFonts w:ascii="Arial Rounded MT Bold" w:hAnsi="Arial Rounded MT Bold"/>
          <w:sz w:val="22"/>
          <w:szCs w:val="22"/>
        </w:rPr>
        <w:t xml:space="preserve">Instructions: </w:t>
      </w:r>
    </w:p>
    <w:p w14:paraId="7DA0B641" w14:textId="0C1E543C" w:rsidR="00741967" w:rsidRPr="00741967" w:rsidRDefault="00741967" w:rsidP="00741967">
      <w:pPr>
        <w:pStyle w:val="ListParagraph"/>
        <w:numPr>
          <w:ilvl w:val="0"/>
          <w:numId w:val="12"/>
        </w:numPr>
        <w:spacing w:after="240"/>
        <w:ind w:right="-274"/>
        <w:rPr>
          <w:rFonts w:ascii="Arial Rounded MT Bold" w:hAnsi="Arial Rounded MT Bold"/>
          <w:sz w:val="22"/>
          <w:szCs w:val="22"/>
        </w:rPr>
      </w:pPr>
      <w:r w:rsidRPr="00741967">
        <w:rPr>
          <w:rFonts w:ascii="Arial Rounded MT Bold" w:hAnsi="Arial Rounded MT Bold"/>
          <w:sz w:val="22"/>
          <w:szCs w:val="22"/>
        </w:rPr>
        <w:t>1 per Advisory group</w:t>
      </w:r>
    </w:p>
    <w:p w14:paraId="51FA59B3" w14:textId="0C500BD6" w:rsidR="00741967" w:rsidRDefault="00741967" w:rsidP="00741967">
      <w:pPr>
        <w:pStyle w:val="ListParagraph"/>
        <w:numPr>
          <w:ilvl w:val="0"/>
          <w:numId w:val="12"/>
        </w:numPr>
        <w:spacing w:after="120"/>
        <w:ind w:right="-274"/>
        <w:rPr>
          <w:rFonts w:ascii="Arial Rounded MT Bold" w:hAnsi="Arial Rounded MT Bold"/>
          <w:sz w:val="22"/>
          <w:szCs w:val="22"/>
        </w:rPr>
      </w:pPr>
      <w:r w:rsidRPr="00741967">
        <w:rPr>
          <w:rFonts w:ascii="Arial Rounded MT Bold" w:hAnsi="Arial Rounded MT Bold"/>
          <w:sz w:val="22"/>
          <w:szCs w:val="22"/>
        </w:rPr>
        <w:t>Submit via Google Doc or paper copy</w:t>
      </w:r>
    </w:p>
    <w:p w14:paraId="32AFC99D" w14:textId="77777777" w:rsidR="00741967" w:rsidRDefault="00741967" w:rsidP="00741967">
      <w:pPr>
        <w:spacing w:after="120"/>
        <w:ind w:right="-274"/>
        <w:rPr>
          <w:rFonts w:ascii="Arial Rounded MT Bold" w:hAnsi="Arial Rounded MT Bold"/>
          <w:sz w:val="22"/>
          <w:szCs w:val="22"/>
        </w:rPr>
      </w:pPr>
    </w:p>
    <w:p w14:paraId="703BF0B2" w14:textId="77777777" w:rsidR="00741967" w:rsidRDefault="00741967" w:rsidP="00741967">
      <w:pPr>
        <w:spacing w:after="120"/>
        <w:ind w:right="-274"/>
        <w:rPr>
          <w:rFonts w:ascii="Arial Rounded MT Bold" w:hAnsi="Arial Rounded MT Bold"/>
          <w:sz w:val="22"/>
          <w:szCs w:val="22"/>
        </w:rPr>
      </w:pPr>
    </w:p>
    <w:p w14:paraId="54F839BE" w14:textId="014B1E98" w:rsidR="00741967" w:rsidRDefault="00741967" w:rsidP="00741967">
      <w:pPr>
        <w:pStyle w:val="ListParagraph"/>
        <w:numPr>
          <w:ilvl w:val="0"/>
          <w:numId w:val="13"/>
        </w:numPr>
        <w:spacing w:after="120"/>
        <w:ind w:right="-274"/>
        <w:rPr>
          <w:rFonts w:ascii="Arial Rounded MT Bold" w:hAnsi="Arial Rounded MT Bold"/>
          <w:sz w:val="22"/>
          <w:szCs w:val="22"/>
        </w:rPr>
      </w:pPr>
      <w:r>
        <w:rPr>
          <w:rFonts w:ascii="Arial Rounded MT Bold" w:hAnsi="Arial Rounded MT Bold"/>
          <w:sz w:val="22"/>
          <w:szCs w:val="22"/>
        </w:rPr>
        <w:t>Was today’s lesson helpful?  If so, in what way?</w:t>
      </w:r>
    </w:p>
    <w:p w14:paraId="31C13079" w14:textId="77777777" w:rsidR="00741967" w:rsidRDefault="00741967" w:rsidP="00741967">
      <w:pPr>
        <w:pStyle w:val="ListParagraph"/>
        <w:spacing w:after="120"/>
        <w:ind w:left="-900" w:right="-274"/>
        <w:rPr>
          <w:rFonts w:ascii="Arial Rounded MT Bold" w:hAnsi="Arial Rounded MT Bold"/>
          <w:sz w:val="22"/>
          <w:szCs w:val="22"/>
        </w:rPr>
      </w:pPr>
    </w:p>
    <w:p w14:paraId="5B6D62A7" w14:textId="77777777" w:rsidR="00741967" w:rsidRDefault="00741967" w:rsidP="00741967">
      <w:pPr>
        <w:pStyle w:val="ListParagraph"/>
        <w:spacing w:after="120"/>
        <w:ind w:left="-900" w:right="-274"/>
        <w:rPr>
          <w:rFonts w:ascii="Arial Rounded MT Bold" w:hAnsi="Arial Rounded MT Bold"/>
          <w:sz w:val="22"/>
          <w:szCs w:val="22"/>
        </w:rPr>
      </w:pPr>
    </w:p>
    <w:p w14:paraId="7C099572" w14:textId="77777777" w:rsidR="00741967" w:rsidRDefault="00741967" w:rsidP="00741967">
      <w:pPr>
        <w:pStyle w:val="ListParagraph"/>
        <w:spacing w:after="120"/>
        <w:ind w:left="-900" w:right="-274"/>
        <w:rPr>
          <w:rFonts w:ascii="Arial Rounded MT Bold" w:hAnsi="Arial Rounded MT Bold"/>
          <w:sz w:val="22"/>
          <w:szCs w:val="22"/>
        </w:rPr>
      </w:pPr>
    </w:p>
    <w:p w14:paraId="16B729F5" w14:textId="77777777" w:rsidR="00741967" w:rsidRDefault="00741967" w:rsidP="00741967">
      <w:pPr>
        <w:pStyle w:val="ListParagraph"/>
        <w:spacing w:after="120"/>
        <w:ind w:left="-900" w:right="-274"/>
        <w:rPr>
          <w:rFonts w:ascii="Arial Rounded MT Bold" w:hAnsi="Arial Rounded MT Bold"/>
          <w:sz w:val="22"/>
          <w:szCs w:val="22"/>
        </w:rPr>
      </w:pPr>
    </w:p>
    <w:p w14:paraId="0BD15314" w14:textId="77777777" w:rsidR="00741967" w:rsidRDefault="00741967" w:rsidP="00741967">
      <w:pPr>
        <w:pStyle w:val="ListParagraph"/>
        <w:spacing w:after="120"/>
        <w:ind w:left="-900" w:right="-274"/>
        <w:rPr>
          <w:rFonts w:ascii="Arial Rounded MT Bold" w:hAnsi="Arial Rounded MT Bold"/>
          <w:sz w:val="22"/>
          <w:szCs w:val="22"/>
        </w:rPr>
      </w:pPr>
    </w:p>
    <w:p w14:paraId="26721812" w14:textId="77777777" w:rsidR="00741967" w:rsidRDefault="00741967" w:rsidP="00741967">
      <w:pPr>
        <w:pStyle w:val="ListParagraph"/>
        <w:spacing w:after="120"/>
        <w:ind w:left="-900" w:right="-274"/>
        <w:rPr>
          <w:rFonts w:ascii="Arial Rounded MT Bold" w:hAnsi="Arial Rounded MT Bold"/>
          <w:sz w:val="22"/>
          <w:szCs w:val="22"/>
        </w:rPr>
      </w:pPr>
    </w:p>
    <w:p w14:paraId="0212303A" w14:textId="77777777" w:rsidR="00741967" w:rsidRDefault="00741967" w:rsidP="00741967">
      <w:pPr>
        <w:pStyle w:val="ListParagraph"/>
        <w:spacing w:after="120"/>
        <w:ind w:left="-900" w:right="-274"/>
        <w:rPr>
          <w:rFonts w:ascii="Arial Rounded MT Bold" w:hAnsi="Arial Rounded MT Bold"/>
          <w:sz w:val="22"/>
          <w:szCs w:val="22"/>
        </w:rPr>
      </w:pPr>
    </w:p>
    <w:p w14:paraId="395D0EDD" w14:textId="77777777" w:rsidR="00741967" w:rsidRDefault="00741967" w:rsidP="00741967">
      <w:pPr>
        <w:pStyle w:val="ListParagraph"/>
        <w:spacing w:after="120"/>
        <w:ind w:left="-900" w:right="-274"/>
        <w:rPr>
          <w:rFonts w:ascii="Arial Rounded MT Bold" w:hAnsi="Arial Rounded MT Bold"/>
          <w:sz w:val="22"/>
          <w:szCs w:val="22"/>
        </w:rPr>
      </w:pPr>
    </w:p>
    <w:p w14:paraId="42100475" w14:textId="77777777" w:rsidR="00741967" w:rsidRDefault="00741967" w:rsidP="00741967">
      <w:pPr>
        <w:pStyle w:val="ListParagraph"/>
        <w:spacing w:after="120"/>
        <w:ind w:left="-900" w:right="-274"/>
        <w:rPr>
          <w:rFonts w:ascii="Arial Rounded MT Bold" w:hAnsi="Arial Rounded MT Bold"/>
          <w:sz w:val="22"/>
          <w:szCs w:val="22"/>
        </w:rPr>
      </w:pPr>
    </w:p>
    <w:p w14:paraId="0E6E9290" w14:textId="77777777" w:rsidR="00741967" w:rsidRDefault="00741967" w:rsidP="00741967">
      <w:pPr>
        <w:pStyle w:val="ListParagraph"/>
        <w:spacing w:after="120"/>
        <w:ind w:left="-900" w:right="-274"/>
        <w:rPr>
          <w:rFonts w:ascii="Arial Rounded MT Bold" w:hAnsi="Arial Rounded MT Bold"/>
          <w:sz w:val="22"/>
          <w:szCs w:val="22"/>
        </w:rPr>
      </w:pPr>
    </w:p>
    <w:p w14:paraId="42F95563" w14:textId="77777777" w:rsidR="00741967" w:rsidRDefault="00741967" w:rsidP="00741967">
      <w:pPr>
        <w:pStyle w:val="ListParagraph"/>
        <w:spacing w:after="120"/>
        <w:ind w:left="-900" w:right="-274"/>
        <w:rPr>
          <w:rFonts w:ascii="Arial Rounded MT Bold" w:hAnsi="Arial Rounded MT Bold"/>
          <w:sz w:val="22"/>
          <w:szCs w:val="22"/>
        </w:rPr>
      </w:pPr>
    </w:p>
    <w:p w14:paraId="724D7DD8" w14:textId="77777777" w:rsidR="00741967" w:rsidRDefault="00741967" w:rsidP="00741967">
      <w:pPr>
        <w:pStyle w:val="ListParagraph"/>
        <w:spacing w:after="120"/>
        <w:ind w:left="-900" w:right="-274"/>
        <w:rPr>
          <w:rFonts w:ascii="Arial Rounded MT Bold" w:hAnsi="Arial Rounded MT Bold"/>
          <w:sz w:val="22"/>
          <w:szCs w:val="22"/>
        </w:rPr>
      </w:pPr>
    </w:p>
    <w:p w14:paraId="4ED5F5FF" w14:textId="7199C0D9" w:rsidR="00741967" w:rsidRDefault="00741967" w:rsidP="00741967">
      <w:pPr>
        <w:pStyle w:val="ListParagraph"/>
        <w:numPr>
          <w:ilvl w:val="0"/>
          <w:numId w:val="13"/>
        </w:numPr>
        <w:spacing w:after="120"/>
        <w:ind w:right="-274"/>
        <w:rPr>
          <w:rFonts w:ascii="Arial Rounded MT Bold" w:hAnsi="Arial Rounded MT Bold"/>
          <w:sz w:val="22"/>
          <w:szCs w:val="22"/>
        </w:rPr>
      </w:pPr>
      <w:r>
        <w:rPr>
          <w:rFonts w:ascii="Arial Rounded MT Bold" w:hAnsi="Arial Rounded MT Bold"/>
          <w:sz w:val="22"/>
          <w:szCs w:val="22"/>
        </w:rPr>
        <w:t xml:space="preserve">What can you, your school, or your </w:t>
      </w:r>
      <w:proofErr w:type="gramStart"/>
      <w:r>
        <w:rPr>
          <w:rFonts w:ascii="Arial Rounded MT Bold" w:hAnsi="Arial Rounded MT Bold"/>
          <w:sz w:val="22"/>
          <w:szCs w:val="22"/>
        </w:rPr>
        <w:t>community do</w:t>
      </w:r>
      <w:proofErr w:type="gramEnd"/>
      <w:r>
        <w:rPr>
          <w:rFonts w:ascii="Arial Rounded MT Bold" w:hAnsi="Arial Rounded MT Bold"/>
          <w:sz w:val="22"/>
          <w:szCs w:val="22"/>
        </w:rPr>
        <w:t xml:space="preserve"> to get this information to kids who need it?</w:t>
      </w:r>
    </w:p>
    <w:p w14:paraId="21E1C13B" w14:textId="77777777" w:rsidR="00741967" w:rsidRDefault="00741967" w:rsidP="00741967">
      <w:pPr>
        <w:spacing w:after="120"/>
        <w:ind w:right="-274"/>
        <w:rPr>
          <w:rFonts w:ascii="Arial Rounded MT Bold" w:hAnsi="Arial Rounded MT Bold"/>
          <w:sz w:val="22"/>
          <w:szCs w:val="22"/>
        </w:rPr>
      </w:pPr>
    </w:p>
    <w:p w14:paraId="28E4FDAB" w14:textId="77777777" w:rsidR="00741967" w:rsidRDefault="00741967" w:rsidP="00741967">
      <w:pPr>
        <w:spacing w:after="120"/>
        <w:ind w:right="-274"/>
        <w:rPr>
          <w:rFonts w:ascii="Arial Rounded MT Bold" w:hAnsi="Arial Rounded MT Bold"/>
          <w:sz w:val="22"/>
          <w:szCs w:val="22"/>
        </w:rPr>
      </w:pPr>
    </w:p>
    <w:p w14:paraId="786CED25" w14:textId="77777777" w:rsidR="00741967" w:rsidRDefault="00741967" w:rsidP="00741967">
      <w:pPr>
        <w:spacing w:after="120"/>
        <w:ind w:right="-274"/>
        <w:rPr>
          <w:rFonts w:ascii="Arial Rounded MT Bold" w:hAnsi="Arial Rounded MT Bold"/>
          <w:sz w:val="22"/>
          <w:szCs w:val="22"/>
        </w:rPr>
      </w:pPr>
    </w:p>
    <w:p w14:paraId="05D29E34" w14:textId="77777777" w:rsidR="00741967" w:rsidRDefault="00741967" w:rsidP="00741967">
      <w:pPr>
        <w:spacing w:after="120"/>
        <w:ind w:right="-274"/>
        <w:rPr>
          <w:rFonts w:ascii="Arial Rounded MT Bold" w:hAnsi="Arial Rounded MT Bold"/>
          <w:sz w:val="22"/>
          <w:szCs w:val="22"/>
        </w:rPr>
      </w:pPr>
    </w:p>
    <w:p w14:paraId="0ED0D1B4" w14:textId="77777777" w:rsidR="00741967" w:rsidRDefault="00741967" w:rsidP="00741967">
      <w:pPr>
        <w:spacing w:after="120"/>
        <w:ind w:right="-274"/>
        <w:rPr>
          <w:rFonts w:ascii="Arial Rounded MT Bold" w:hAnsi="Arial Rounded MT Bold"/>
          <w:sz w:val="22"/>
          <w:szCs w:val="22"/>
        </w:rPr>
      </w:pPr>
    </w:p>
    <w:p w14:paraId="468DD347" w14:textId="77777777" w:rsidR="00741967" w:rsidRDefault="00741967" w:rsidP="00741967">
      <w:pPr>
        <w:spacing w:after="120"/>
        <w:ind w:right="-274"/>
        <w:rPr>
          <w:rFonts w:ascii="Arial Rounded MT Bold" w:hAnsi="Arial Rounded MT Bold"/>
          <w:sz w:val="22"/>
          <w:szCs w:val="22"/>
        </w:rPr>
      </w:pPr>
    </w:p>
    <w:p w14:paraId="73E44B48" w14:textId="77777777" w:rsidR="00741967" w:rsidRDefault="00741967" w:rsidP="00741967">
      <w:pPr>
        <w:spacing w:after="120"/>
        <w:ind w:right="-274"/>
        <w:rPr>
          <w:rFonts w:ascii="Arial Rounded MT Bold" w:hAnsi="Arial Rounded MT Bold"/>
          <w:sz w:val="22"/>
          <w:szCs w:val="22"/>
        </w:rPr>
      </w:pPr>
    </w:p>
    <w:p w14:paraId="7B87E3FA" w14:textId="77777777" w:rsidR="00741967" w:rsidRDefault="00741967" w:rsidP="00741967">
      <w:pPr>
        <w:spacing w:after="120"/>
        <w:ind w:right="-274"/>
        <w:rPr>
          <w:rFonts w:ascii="Arial Rounded MT Bold" w:hAnsi="Arial Rounded MT Bold"/>
          <w:sz w:val="22"/>
          <w:szCs w:val="22"/>
        </w:rPr>
      </w:pPr>
    </w:p>
    <w:p w14:paraId="2741E81B" w14:textId="77777777" w:rsidR="00741967" w:rsidRDefault="00741967" w:rsidP="00741967">
      <w:pPr>
        <w:spacing w:after="120"/>
        <w:ind w:right="-274"/>
        <w:rPr>
          <w:rFonts w:ascii="Arial Rounded MT Bold" w:hAnsi="Arial Rounded MT Bold"/>
          <w:sz w:val="22"/>
          <w:szCs w:val="22"/>
        </w:rPr>
      </w:pPr>
    </w:p>
    <w:p w14:paraId="1828F1E9" w14:textId="77777777" w:rsidR="00741967" w:rsidRPr="00741967" w:rsidRDefault="00741967" w:rsidP="00741967">
      <w:pPr>
        <w:spacing w:after="120"/>
        <w:ind w:right="-274"/>
        <w:rPr>
          <w:rFonts w:ascii="Arial Rounded MT Bold" w:hAnsi="Arial Rounded MT Bold"/>
          <w:sz w:val="22"/>
          <w:szCs w:val="22"/>
        </w:rPr>
      </w:pPr>
    </w:p>
    <w:p w14:paraId="39E1505C" w14:textId="32882737" w:rsidR="00741967" w:rsidRPr="00741967" w:rsidRDefault="00741967" w:rsidP="00741967">
      <w:pPr>
        <w:pStyle w:val="ListParagraph"/>
        <w:numPr>
          <w:ilvl w:val="0"/>
          <w:numId w:val="13"/>
        </w:numPr>
        <w:spacing w:after="120"/>
        <w:ind w:right="-274"/>
        <w:rPr>
          <w:rFonts w:ascii="Arial Rounded MT Bold" w:hAnsi="Arial Rounded MT Bold"/>
          <w:sz w:val="22"/>
          <w:szCs w:val="22"/>
        </w:rPr>
      </w:pPr>
      <w:r>
        <w:rPr>
          <w:rFonts w:ascii="Arial Rounded MT Bold" w:hAnsi="Arial Rounded MT Bold"/>
          <w:sz w:val="22"/>
          <w:szCs w:val="22"/>
        </w:rPr>
        <w:t>How can this presentation/lesson be improved?</w:t>
      </w:r>
    </w:p>
    <w:p w14:paraId="1EB2DC49" w14:textId="73B6CB0B" w:rsidR="00F8533A" w:rsidRPr="00741967" w:rsidRDefault="00F8533A" w:rsidP="00741967">
      <w:pPr>
        <w:rPr>
          <w:rFonts w:ascii="ArialMT" w:hAnsi="ArialMT" w:cs="ArialMT"/>
          <w:sz w:val="20"/>
          <w:szCs w:val="20"/>
        </w:rPr>
      </w:pPr>
    </w:p>
    <w:sectPr w:rsidR="00F8533A" w:rsidRPr="00741967" w:rsidSect="00BB5FA0">
      <w:pgSz w:w="12240" w:h="15840"/>
      <w:pgMar w:top="450" w:right="81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187"/>
    <w:multiLevelType w:val="hybridMultilevel"/>
    <w:tmpl w:val="2BCC8A52"/>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1">
    <w:nsid w:val="0EAB5D2F"/>
    <w:multiLevelType w:val="hybridMultilevel"/>
    <w:tmpl w:val="3EE4172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23134B6C"/>
    <w:multiLevelType w:val="hybridMultilevel"/>
    <w:tmpl w:val="EFF40168"/>
    <w:lvl w:ilvl="0" w:tplc="7E7823DE">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nsid w:val="286447EA"/>
    <w:multiLevelType w:val="hybridMultilevel"/>
    <w:tmpl w:val="62026644"/>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nsid w:val="28784567"/>
    <w:multiLevelType w:val="hybridMultilevel"/>
    <w:tmpl w:val="69A4204A"/>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66F7721"/>
    <w:multiLevelType w:val="hybridMultilevel"/>
    <w:tmpl w:val="E24890A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7893A20"/>
    <w:multiLevelType w:val="hybridMultilevel"/>
    <w:tmpl w:val="186AE76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253" w:hanging="360"/>
      </w:pPr>
      <w:rPr>
        <w:rFonts w:ascii="Courier New" w:hAnsi="Courier New" w:hint="default"/>
      </w:rPr>
    </w:lvl>
    <w:lvl w:ilvl="2" w:tplc="04090005" w:tentative="1">
      <w:start w:val="1"/>
      <w:numFmt w:val="bullet"/>
      <w:lvlText w:val=""/>
      <w:lvlJc w:val="left"/>
      <w:pPr>
        <w:ind w:left="973" w:hanging="360"/>
      </w:pPr>
      <w:rPr>
        <w:rFonts w:ascii="Wingdings" w:hAnsi="Wingdings" w:hint="default"/>
      </w:rPr>
    </w:lvl>
    <w:lvl w:ilvl="3" w:tplc="04090001" w:tentative="1">
      <w:start w:val="1"/>
      <w:numFmt w:val="bullet"/>
      <w:lvlText w:val=""/>
      <w:lvlJc w:val="left"/>
      <w:pPr>
        <w:ind w:left="1693" w:hanging="360"/>
      </w:pPr>
      <w:rPr>
        <w:rFonts w:ascii="Symbol" w:hAnsi="Symbol" w:hint="default"/>
      </w:rPr>
    </w:lvl>
    <w:lvl w:ilvl="4" w:tplc="04090003" w:tentative="1">
      <w:start w:val="1"/>
      <w:numFmt w:val="bullet"/>
      <w:lvlText w:val="o"/>
      <w:lvlJc w:val="left"/>
      <w:pPr>
        <w:ind w:left="2413" w:hanging="360"/>
      </w:pPr>
      <w:rPr>
        <w:rFonts w:ascii="Courier New" w:hAnsi="Courier New" w:hint="default"/>
      </w:rPr>
    </w:lvl>
    <w:lvl w:ilvl="5" w:tplc="04090005" w:tentative="1">
      <w:start w:val="1"/>
      <w:numFmt w:val="bullet"/>
      <w:lvlText w:val=""/>
      <w:lvlJc w:val="left"/>
      <w:pPr>
        <w:ind w:left="3133" w:hanging="360"/>
      </w:pPr>
      <w:rPr>
        <w:rFonts w:ascii="Wingdings" w:hAnsi="Wingdings" w:hint="default"/>
      </w:rPr>
    </w:lvl>
    <w:lvl w:ilvl="6" w:tplc="04090001" w:tentative="1">
      <w:start w:val="1"/>
      <w:numFmt w:val="bullet"/>
      <w:lvlText w:val=""/>
      <w:lvlJc w:val="left"/>
      <w:pPr>
        <w:ind w:left="3853" w:hanging="360"/>
      </w:pPr>
      <w:rPr>
        <w:rFonts w:ascii="Symbol" w:hAnsi="Symbol" w:hint="default"/>
      </w:rPr>
    </w:lvl>
    <w:lvl w:ilvl="7" w:tplc="04090003" w:tentative="1">
      <w:start w:val="1"/>
      <w:numFmt w:val="bullet"/>
      <w:lvlText w:val="o"/>
      <w:lvlJc w:val="left"/>
      <w:pPr>
        <w:ind w:left="4573" w:hanging="360"/>
      </w:pPr>
      <w:rPr>
        <w:rFonts w:ascii="Courier New" w:hAnsi="Courier New" w:hint="default"/>
      </w:rPr>
    </w:lvl>
    <w:lvl w:ilvl="8" w:tplc="04090005" w:tentative="1">
      <w:start w:val="1"/>
      <w:numFmt w:val="bullet"/>
      <w:lvlText w:val=""/>
      <w:lvlJc w:val="left"/>
      <w:pPr>
        <w:ind w:left="5293" w:hanging="360"/>
      </w:pPr>
      <w:rPr>
        <w:rFonts w:ascii="Wingdings" w:hAnsi="Wingdings" w:hint="default"/>
      </w:rPr>
    </w:lvl>
  </w:abstractNum>
  <w:abstractNum w:abstractNumId="7">
    <w:nsid w:val="4C7B4361"/>
    <w:multiLevelType w:val="hybridMultilevel"/>
    <w:tmpl w:val="62026644"/>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nsid w:val="515D2DBC"/>
    <w:multiLevelType w:val="hybridMultilevel"/>
    <w:tmpl w:val="A8BCA316"/>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nsid w:val="583A77A9"/>
    <w:multiLevelType w:val="hybridMultilevel"/>
    <w:tmpl w:val="42AE9FB6"/>
    <w:lvl w:ilvl="0" w:tplc="7E7823DE">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0">
    <w:nsid w:val="606716CA"/>
    <w:multiLevelType w:val="hybridMultilevel"/>
    <w:tmpl w:val="19B0BDE6"/>
    <w:lvl w:ilvl="0" w:tplc="A240DFB4">
      <w:start w:val="1"/>
      <w:numFmt w:val="decimal"/>
      <w:lvlText w:val="%1."/>
      <w:lvlJc w:val="left"/>
      <w:pPr>
        <w:ind w:left="-630" w:hanging="360"/>
      </w:pPr>
      <w:rPr>
        <w:b w:val="0"/>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1">
    <w:nsid w:val="68DC013E"/>
    <w:multiLevelType w:val="hybridMultilevel"/>
    <w:tmpl w:val="39FE450A"/>
    <w:lvl w:ilvl="0" w:tplc="D8B29E8E">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2">
    <w:nsid w:val="7ABA0F20"/>
    <w:multiLevelType w:val="hybridMultilevel"/>
    <w:tmpl w:val="CF34AA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8"/>
  </w:num>
  <w:num w:numId="2">
    <w:abstractNumId w:val="7"/>
  </w:num>
  <w:num w:numId="3">
    <w:abstractNumId w:val="3"/>
  </w:num>
  <w:num w:numId="4">
    <w:abstractNumId w:val="10"/>
  </w:num>
  <w:num w:numId="5">
    <w:abstractNumId w:val="5"/>
  </w:num>
  <w:num w:numId="6">
    <w:abstractNumId w:val="4"/>
  </w:num>
  <w:num w:numId="7">
    <w:abstractNumId w:val="9"/>
  </w:num>
  <w:num w:numId="8">
    <w:abstractNumId w:val="2"/>
  </w:num>
  <w:num w:numId="9">
    <w:abstractNumId w:val="1"/>
  </w:num>
  <w:num w:numId="10">
    <w:abstractNumId w:val="12"/>
  </w:num>
  <w:num w:numId="11">
    <w:abstractNumId w:val="6"/>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D7"/>
    <w:rsid w:val="000048AE"/>
    <w:rsid w:val="00057DD7"/>
    <w:rsid w:val="001E24A1"/>
    <w:rsid w:val="00210B5F"/>
    <w:rsid w:val="0023741C"/>
    <w:rsid w:val="00252F84"/>
    <w:rsid w:val="0027446E"/>
    <w:rsid w:val="002C1D7C"/>
    <w:rsid w:val="002C3600"/>
    <w:rsid w:val="002F6821"/>
    <w:rsid w:val="0031618C"/>
    <w:rsid w:val="00345B1C"/>
    <w:rsid w:val="004951FA"/>
    <w:rsid w:val="004B4AE2"/>
    <w:rsid w:val="004D526F"/>
    <w:rsid w:val="004E4A03"/>
    <w:rsid w:val="005014B5"/>
    <w:rsid w:val="00520BE0"/>
    <w:rsid w:val="00583CE0"/>
    <w:rsid w:val="005F12AE"/>
    <w:rsid w:val="006A15C1"/>
    <w:rsid w:val="00737756"/>
    <w:rsid w:val="00741967"/>
    <w:rsid w:val="007D4D3D"/>
    <w:rsid w:val="007F636F"/>
    <w:rsid w:val="0081727B"/>
    <w:rsid w:val="008378C0"/>
    <w:rsid w:val="0086731A"/>
    <w:rsid w:val="00867983"/>
    <w:rsid w:val="00884F11"/>
    <w:rsid w:val="00960208"/>
    <w:rsid w:val="009712C7"/>
    <w:rsid w:val="009C63A2"/>
    <w:rsid w:val="00A94134"/>
    <w:rsid w:val="00B13954"/>
    <w:rsid w:val="00B61F88"/>
    <w:rsid w:val="00BB0BF0"/>
    <w:rsid w:val="00BB5FA0"/>
    <w:rsid w:val="00C2657D"/>
    <w:rsid w:val="00C66AF2"/>
    <w:rsid w:val="00CF0E7F"/>
    <w:rsid w:val="00D9192F"/>
    <w:rsid w:val="00E36DE3"/>
    <w:rsid w:val="00E86450"/>
    <w:rsid w:val="00F8533A"/>
    <w:rsid w:val="00FD31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F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E2"/>
    <w:pPr>
      <w:ind w:left="720"/>
      <w:contextualSpacing/>
    </w:pPr>
  </w:style>
  <w:style w:type="character" w:styleId="Hyperlink">
    <w:name w:val="Hyperlink"/>
    <w:basedOn w:val="DefaultParagraphFont"/>
    <w:uiPriority w:val="99"/>
    <w:unhideWhenUsed/>
    <w:rsid w:val="0031618C"/>
    <w:rPr>
      <w:color w:val="0000FF" w:themeColor="hyperlink"/>
      <w:u w:val="single"/>
    </w:rPr>
  </w:style>
  <w:style w:type="character" w:styleId="CommentReference">
    <w:name w:val="annotation reference"/>
    <w:basedOn w:val="DefaultParagraphFont"/>
    <w:uiPriority w:val="99"/>
    <w:semiHidden/>
    <w:unhideWhenUsed/>
    <w:rsid w:val="00520BE0"/>
    <w:rPr>
      <w:sz w:val="16"/>
      <w:szCs w:val="16"/>
    </w:rPr>
  </w:style>
  <w:style w:type="paragraph" w:styleId="CommentText">
    <w:name w:val="annotation text"/>
    <w:basedOn w:val="Normal"/>
    <w:link w:val="CommentTextChar"/>
    <w:uiPriority w:val="99"/>
    <w:semiHidden/>
    <w:unhideWhenUsed/>
    <w:rsid w:val="00520BE0"/>
    <w:rPr>
      <w:sz w:val="20"/>
      <w:szCs w:val="20"/>
    </w:rPr>
  </w:style>
  <w:style w:type="character" w:customStyle="1" w:styleId="CommentTextChar">
    <w:name w:val="Comment Text Char"/>
    <w:basedOn w:val="DefaultParagraphFont"/>
    <w:link w:val="CommentText"/>
    <w:uiPriority w:val="99"/>
    <w:semiHidden/>
    <w:rsid w:val="00520BE0"/>
    <w:rPr>
      <w:sz w:val="20"/>
      <w:szCs w:val="20"/>
    </w:rPr>
  </w:style>
  <w:style w:type="paragraph" w:styleId="CommentSubject">
    <w:name w:val="annotation subject"/>
    <w:basedOn w:val="CommentText"/>
    <w:next w:val="CommentText"/>
    <w:link w:val="CommentSubjectChar"/>
    <w:uiPriority w:val="99"/>
    <w:semiHidden/>
    <w:unhideWhenUsed/>
    <w:rsid w:val="00520BE0"/>
    <w:rPr>
      <w:b/>
      <w:bCs/>
    </w:rPr>
  </w:style>
  <w:style w:type="character" w:customStyle="1" w:styleId="CommentSubjectChar">
    <w:name w:val="Comment Subject Char"/>
    <w:basedOn w:val="CommentTextChar"/>
    <w:link w:val="CommentSubject"/>
    <w:uiPriority w:val="99"/>
    <w:semiHidden/>
    <w:rsid w:val="00520BE0"/>
    <w:rPr>
      <w:b/>
      <w:bCs/>
      <w:sz w:val="20"/>
      <w:szCs w:val="20"/>
    </w:rPr>
  </w:style>
  <w:style w:type="paragraph" w:styleId="BalloonText">
    <w:name w:val="Balloon Text"/>
    <w:basedOn w:val="Normal"/>
    <w:link w:val="BalloonTextChar"/>
    <w:uiPriority w:val="99"/>
    <w:semiHidden/>
    <w:unhideWhenUsed/>
    <w:rsid w:val="00520BE0"/>
    <w:rPr>
      <w:rFonts w:ascii="Tahoma" w:hAnsi="Tahoma" w:cs="Tahoma"/>
      <w:sz w:val="16"/>
      <w:szCs w:val="16"/>
    </w:rPr>
  </w:style>
  <w:style w:type="character" w:customStyle="1" w:styleId="BalloonTextChar">
    <w:name w:val="Balloon Text Char"/>
    <w:basedOn w:val="DefaultParagraphFont"/>
    <w:link w:val="BalloonText"/>
    <w:uiPriority w:val="99"/>
    <w:semiHidden/>
    <w:rsid w:val="00520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AE2"/>
    <w:pPr>
      <w:ind w:left="720"/>
      <w:contextualSpacing/>
    </w:pPr>
  </w:style>
  <w:style w:type="character" w:styleId="Hyperlink">
    <w:name w:val="Hyperlink"/>
    <w:basedOn w:val="DefaultParagraphFont"/>
    <w:uiPriority w:val="99"/>
    <w:unhideWhenUsed/>
    <w:rsid w:val="0031618C"/>
    <w:rPr>
      <w:color w:val="0000FF" w:themeColor="hyperlink"/>
      <w:u w:val="single"/>
    </w:rPr>
  </w:style>
  <w:style w:type="character" w:styleId="CommentReference">
    <w:name w:val="annotation reference"/>
    <w:basedOn w:val="DefaultParagraphFont"/>
    <w:uiPriority w:val="99"/>
    <w:semiHidden/>
    <w:unhideWhenUsed/>
    <w:rsid w:val="00520BE0"/>
    <w:rPr>
      <w:sz w:val="16"/>
      <w:szCs w:val="16"/>
    </w:rPr>
  </w:style>
  <w:style w:type="paragraph" w:styleId="CommentText">
    <w:name w:val="annotation text"/>
    <w:basedOn w:val="Normal"/>
    <w:link w:val="CommentTextChar"/>
    <w:uiPriority w:val="99"/>
    <w:semiHidden/>
    <w:unhideWhenUsed/>
    <w:rsid w:val="00520BE0"/>
    <w:rPr>
      <w:sz w:val="20"/>
      <w:szCs w:val="20"/>
    </w:rPr>
  </w:style>
  <w:style w:type="character" w:customStyle="1" w:styleId="CommentTextChar">
    <w:name w:val="Comment Text Char"/>
    <w:basedOn w:val="DefaultParagraphFont"/>
    <w:link w:val="CommentText"/>
    <w:uiPriority w:val="99"/>
    <w:semiHidden/>
    <w:rsid w:val="00520BE0"/>
    <w:rPr>
      <w:sz w:val="20"/>
      <w:szCs w:val="20"/>
    </w:rPr>
  </w:style>
  <w:style w:type="paragraph" w:styleId="CommentSubject">
    <w:name w:val="annotation subject"/>
    <w:basedOn w:val="CommentText"/>
    <w:next w:val="CommentText"/>
    <w:link w:val="CommentSubjectChar"/>
    <w:uiPriority w:val="99"/>
    <w:semiHidden/>
    <w:unhideWhenUsed/>
    <w:rsid w:val="00520BE0"/>
    <w:rPr>
      <w:b/>
      <w:bCs/>
    </w:rPr>
  </w:style>
  <w:style w:type="character" w:customStyle="1" w:styleId="CommentSubjectChar">
    <w:name w:val="Comment Subject Char"/>
    <w:basedOn w:val="CommentTextChar"/>
    <w:link w:val="CommentSubject"/>
    <w:uiPriority w:val="99"/>
    <w:semiHidden/>
    <w:rsid w:val="00520BE0"/>
    <w:rPr>
      <w:b/>
      <w:bCs/>
      <w:sz w:val="20"/>
      <w:szCs w:val="20"/>
    </w:rPr>
  </w:style>
  <w:style w:type="paragraph" w:styleId="BalloonText">
    <w:name w:val="Balloon Text"/>
    <w:basedOn w:val="Normal"/>
    <w:link w:val="BalloonTextChar"/>
    <w:uiPriority w:val="99"/>
    <w:semiHidden/>
    <w:unhideWhenUsed/>
    <w:rsid w:val="00520BE0"/>
    <w:rPr>
      <w:rFonts w:ascii="Tahoma" w:hAnsi="Tahoma" w:cs="Tahoma"/>
      <w:sz w:val="16"/>
      <w:szCs w:val="16"/>
    </w:rPr>
  </w:style>
  <w:style w:type="character" w:customStyle="1" w:styleId="BalloonTextChar">
    <w:name w:val="Balloon Text Char"/>
    <w:basedOn w:val="DefaultParagraphFont"/>
    <w:link w:val="BalloonText"/>
    <w:uiPriority w:val="99"/>
    <w:semiHidden/>
    <w:rsid w:val="00520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2jUCXwRNF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for Community Research</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Mosher</dc:creator>
  <cp:lastModifiedBy>Heather Mosher</cp:lastModifiedBy>
  <cp:revision>2</cp:revision>
  <dcterms:created xsi:type="dcterms:W3CDTF">2016-06-02T14:59:00Z</dcterms:created>
  <dcterms:modified xsi:type="dcterms:W3CDTF">2016-06-02T14:59:00Z</dcterms:modified>
</cp:coreProperties>
</file>